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0A" w:rsidRPr="00A5191A" w:rsidRDefault="00710B0A" w:rsidP="00710B0A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</w:rPr>
      </w:pPr>
      <w:bookmarkStart w:id="0" w:name="_Hlk212413591"/>
      <w:r w:rsidRPr="00A5191A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46355</wp:posOffset>
            </wp:positionV>
            <wp:extent cx="669925" cy="831850"/>
            <wp:effectExtent l="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B0A" w:rsidRPr="00A5191A" w:rsidRDefault="00710B0A" w:rsidP="00710B0A">
      <w:pPr>
        <w:rPr>
          <w:rFonts w:ascii="Times New Roman" w:eastAsia="Times New Roman" w:hAnsi="Times New Roman" w:cs="Times New Roman"/>
        </w:rPr>
      </w:pPr>
    </w:p>
    <w:p w:rsidR="00710B0A" w:rsidRPr="00A5191A" w:rsidRDefault="00710B0A" w:rsidP="00710B0A">
      <w:pPr>
        <w:rPr>
          <w:rFonts w:ascii="Times New Roman" w:eastAsia="Times New Roman" w:hAnsi="Times New Roman" w:cs="Times New Roman"/>
        </w:rPr>
      </w:pPr>
    </w:p>
    <w:p w:rsidR="00710B0A" w:rsidRPr="00A5191A" w:rsidRDefault="00710B0A" w:rsidP="00710B0A">
      <w:pPr>
        <w:keepNext/>
        <w:jc w:val="center"/>
        <w:outlineLvl w:val="0"/>
        <w:rPr>
          <w:rFonts w:ascii="Times New Roman" w:eastAsia="Times New Roman" w:hAnsi="Times New Roman" w:cs="Times New Roman"/>
          <w:sz w:val="28"/>
          <w:szCs w:val="26"/>
        </w:rPr>
      </w:pPr>
    </w:p>
    <w:p w:rsidR="00710B0A" w:rsidRPr="00A5191A" w:rsidRDefault="00710B0A" w:rsidP="00710B0A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10B0A" w:rsidRPr="00A5191A" w:rsidRDefault="00710B0A" w:rsidP="00710B0A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A5191A">
        <w:rPr>
          <w:rFonts w:ascii="Times New Roman" w:eastAsia="Times New Roman" w:hAnsi="Times New Roman" w:cs="Times New Roman"/>
          <w:b/>
          <w:sz w:val="28"/>
          <w:szCs w:val="26"/>
        </w:rPr>
        <w:t>СОБРАНИЕ ДЕПУТАТОВ</w:t>
      </w:r>
    </w:p>
    <w:p w:rsidR="00710B0A" w:rsidRPr="00A5191A" w:rsidRDefault="00710B0A" w:rsidP="00710B0A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A5191A">
        <w:rPr>
          <w:rFonts w:ascii="Times New Roman" w:eastAsia="Times New Roman" w:hAnsi="Times New Roman" w:cs="Times New Roman"/>
          <w:b/>
          <w:sz w:val="28"/>
          <w:szCs w:val="26"/>
        </w:rPr>
        <w:t>КАРТАЛИНСКОГО МУНИЦИПАЛЬНОГО ОКРУГА</w:t>
      </w:r>
    </w:p>
    <w:p w:rsidR="00710B0A" w:rsidRPr="00A5191A" w:rsidRDefault="00710B0A" w:rsidP="00710B0A">
      <w:pPr>
        <w:tabs>
          <w:tab w:val="center" w:pos="4551"/>
          <w:tab w:val="right" w:pos="8306"/>
        </w:tabs>
        <w:ind w:right="-130"/>
        <w:jc w:val="center"/>
        <w:rPr>
          <w:rFonts w:ascii="Times New Roman" w:eastAsia="Times New Roman" w:hAnsi="Times New Roman" w:cs="Times New Roman"/>
          <w:sz w:val="28"/>
        </w:rPr>
      </w:pPr>
      <w:r w:rsidRPr="00A5191A">
        <w:rPr>
          <w:rFonts w:ascii="Times New Roman" w:eastAsia="Times New Roman" w:hAnsi="Times New Roman" w:cs="Times New Roman"/>
          <w:b/>
          <w:sz w:val="28"/>
        </w:rPr>
        <w:t>ЧЕЛЯБИНСКОЙ ОБЛАСТИ</w:t>
      </w:r>
    </w:p>
    <w:p w:rsidR="00710B0A" w:rsidRPr="00A5191A" w:rsidRDefault="00710B0A" w:rsidP="00710B0A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</w:rPr>
      </w:pPr>
    </w:p>
    <w:p w:rsidR="00710B0A" w:rsidRPr="00A5191A" w:rsidRDefault="00710B0A" w:rsidP="00710B0A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</w:rPr>
      </w:pPr>
      <w:proofErr w:type="gramStart"/>
      <w:r w:rsidRPr="00A5191A">
        <w:rPr>
          <w:rFonts w:ascii="Times New Roman" w:eastAsia="Times New Roman" w:hAnsi="Times New Roman" w:cs="Times New Roman"/>
          <w:sz w:val="40"/>
        </w:rPr>
        <w:t>Р</w:t>
      </w:r>
      <w:proofErr w:type="gramEnd"/>
      <w:r w:rsidRPr="00A5191A">
        <w:rPr>
          <w:rFonts w:ascii="Times New Roman" w:eastAsia="Times New Roman" w:hAnsi="Times New Roman" w:cs="Times New Roman"/>
          <w:sz w:val="40"/>
        </w:rPr>
        <w:t xml:space="preserve"> Е Ш Е Н И Е</w:t>
      </w:r>
    </w:p>
    <w:p w:rsidR="00710B0A" w:rsidRPr="00A5191A" w:rsidRDefault="00710B0A" w:rsidP="00710B0A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</w:rPr>
      </w:pPr>
    </w:p>
    <w:p w:rsidR="00710B0A" w:rsidRPr="00A5191A" w:rsidRDefault="00710B0A" w:rsidP="00710B0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5191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A52D3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Pr="00A5191A">
        <w:rPr>
          <w:rFonts w:ascii="Times New Roman" w:eastAsia="Times New Roman" w:hAnsi="Times New Roman" w:cs="Times New Roman"/>
          <w:sz w:val="28"/>
          <w:szCs w:val="28"/>
        </w:rPr>
        <w:t xml:space="preserve"> 2025 года № </w:t>
      </w:r>
      <w:r w:rsidR="009A52D3">
        <w:rPr>
          <w:rFonts w:ascii="Times New Roman" w:eastAsia="Times New Roman" w:hAnsi="Times New Roman" w:cs="Times New Roman"/>
          <w:sz w:val="28"/>
          <w:szCs w:val="28"/>
        </w:rPr>
        <w:t>42</w:t>
      </w:r>
    </w:p>
    <w:bookmarkEnd w:id="0"/>
    <w:p w:rsidR="00710B0A" w:rsidRPr="00710B0A" w:rsidRDefault="00710B0A" w:rsidP="00710B0A">
      <w:pPr>
        <w:rPr>
          <w:rFonts w:ascii="Times New Roman" w:hAnsi="Times New Roman" w:cs="Times New Roman"/>
          <w:sz w:val="28"/>
        </w:rPr>
      </w:pPr>
      <w:r w:rsidRPr="00710B0A">
        <w:rPr>
          <w:rFonts w:ascii="Times New Roman" w:hAnsi="Times New Roman" w:cs="Times New Roman"/>
          <w:sz w:val="28"/>
        </w:rPr>
        <w:t xml:space="preserve">Об утверждении Положения                        </w:t>
      </w:r>
    </w:p>
    <w:p w:rsidR="00710B0A" w:rsidRPr="00710B0A" w:rsidRDefault="00710B0A" w:rsidP="00710B0A">
      <w:pPr>
        <w:rPr>
          <w:rFonts w:ascii="Times New Roman" w:hAnsi="Times New Roman" w:cs="Times New Roman"/>
          <w:sz w:val="28"/>
        </w:rPr>
      </w:pPr>
      <w:r w:rsidRPr="00710B0A">
        <w:rPr>
          <w:rFonts w:ascii="Times New Roman" w:hAnsi="Times New Roman" w:cs="Times New Roman"/>
          <w:sz w:val="28"/>
        </w:rPr>
        <w:t xml:space="preserve">«О Контрольно-счетной палате </w:t>
      </w:r>
    </w:p>
    <w:p w:rsidR="00710B0A" w:rsidRDefault="00710B0A" w:rsidP="00710B0A">
      <w:pPr>
        <w:rPr>
          <w:rFonts w:ascii="Times New Roman" w:hAnsi="Times New Roman" w:cs="Times New Roman"/>
          <w:sz w:val="28"/>
        </w:rPr>
      </w:pPr>
      <w:r w:rsidRPr="00710B0A">
        <w:rPr>
          <w:rFonts w:ascii="Times New Roman" w:hAnsi="Times New Roman" w:cs="Times New Roman"/>
          <w:sz w:val="28"/>
        </w:rPr>
        <w:t xml:space="preserve">Карталинского муниципального </w:t>
      </w:r>
    </w:p>
    <w:p w:rsidR="00710B0A" w:rsidRPr="00710B0A" w:rsidRDefault="00710B0A" w:rsidP="00710B0A">
      <w:pPr>
        <w:rPr>
          <w:rFonts w:ascii="Times New Roman" w:hAnsi="Times New Roman" w:cs="Times New Roman"/>
          <w:sz w:val="28"/>
        </w:rPr>
      </w:pPr>
      <w:r w:rsidRPr="00710B0A">
        <w:rPr>
          <w:rFonts w:ascii="Times New Roman" w:hAnsi="Times New Roman" w:cs="Times New Roman"/>
          <w:sz w:val="28"/>
        </w:rPr>
        <w:t>округа Челябинской области»</w:t>
      </w:r>
    </w:p>
    <w:p w:rsidR="00710B0A" w:rsidRPr="00710B0A" w:rsidRDefault="00710B0A" w:rsidP="00710B0A">
      <w:pPr>
        <w:ind w:right="4535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0B0A" w:rsidRPr="00710B0A" w:rsidRDefault="00710B0A" w:rsidP="00710B0A">
      <w:pPr>
        <w:ind w:right="4535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0B0A" w:rsidRPr="00710B0A" w:rsidRDefault="00710B0A" w:rsidP="00710B0A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9" w:history="1">
        <w:r w:rsidRPr="00710B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10B0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20.03.2025 года №33-ФЗ «Об общих принципах организации местного самоуправления 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.02.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2011 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ода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6-ФЗ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DE43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10B0A">
        <w:rPr>
          <w:rFonts w:ascii="Times New Roman" w:hAnsi="Times New Roman" w:cs="Times New Roman"/>
          <w:sz w:val="28"/>
          <w:szCs w:val="28"/>
        </w:rPr>
        <w:t>,</w:t>
      </w:r>
    </w:p>
    <w:p w:rsidR="00710B0A" w:rsidRPr="00710B0A" w:rsidRDefault="00710B0A" w:rsidP="00710B0A">
      <w:pP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 xml:space="preserve">Собрание депутатов Карталинского муниципального </w:t>
      </w:r>
      <w:r w:rsidRPr="00710B0A">
        <w:rPr>
          <w:rFonts w:ascii="Times New Roman" w:hAnsi="Times New Roman" w:cs="Times New Roman"/>
          <w:sz w:val="28"/>
        </w:rPr>
        <w:t>округа Челябинской области</w:t>
      </w:r>
      <w:r w:rsidRPr="00710B0A">
        <w:rPr>
          <w:rFonts w:ascii="Times New Roman" w:hAnsi="Times New Roman" w:cs="Times New Roman"/>
          <w:sz w:val="28"/>
          <w:szCs w:val="28"/>
        </w:rPr>
        <w:t xml:space="preserve"> РЕШАЕТ:</w:t>
      </w:r>
    </w:p>
    <w:p w:rsidR="00710B0A" w:rsidRPr="00710B0A" w:rsidRDefault="00710B0A" w:rsidP="00710B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B0A" w:rsidRPr="00710B0A" w:rsidRDefault="00710B0A" w:rsidP="00710B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 xml:space="preserve">1. Утвердить Положение «О Контрольно-счетной палате Карталинского муниципального </w:t>
      </w:r>
      <w:r w:rsidRPr="00710B0A">
        <w:rPr>
          <w:rFonts w:ascii="Times New Roman" w:hAnsi="Times New Roman" w:cs="Times New Roman"/>
          <w:sz w:val="28"/>
        </w:rPr>
        <w:t>округа Челябинской области</w:t>
      </w:r>
      <w:r w:rsidRPr="00710B0A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710B0A" w:rsidRPr="00710B0A" w:rsidRDefault="00430E6D" w:rsidP="00710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10B0A" w:rsidRPr="00710B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10B0A" w:rsidRPr="00710B0A">
        <w:rPr>
          <w:rFonts w:ascii="Times New Roman" w:hAnsi="Times New Roman" w:cs="Times New Roman"/>
          <w:sz w:val="28"/>
          <w:szCs w:val="28"/>
        </w:rPr>
        <w:t>Направить настоящее решение главе Карталинского муниципального района для подписания и опубликования.</w:t>
      </w:r>
    </w:p>
    <w:p w:rsidR="00710B0A" w:rsidRPr="00710B0A" w:rsidRDefault="00430E6D" w:rsidP="00710B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710B0A" w:rsidRPr="00710B0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proofErr w:type="gramStart"/>
      <w:r w:rsidR="00710B0A" w:rsidRPr="00710B0A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сетевом издании «Карталинский муниципальный район» (доменное имя – </w:t>
      </w:r>
      <w:r w:rsidR="00710B0A" w:rsidRPr="00710B0A">
        <w:rPr>
          <w:rFonts w:ascii="Times New Roman" w:hAnsi="Times New Roman" w:cs="Times New Roman"/>
          <w:sz w:val="28"/>
          <w:szCs w:val="28"/>
          <w:lang w:val="en-US"/>
        </w:rPr>
        <w:t>KARTALYRAION</w:t>
      </w:r>
      <w:r w:rsidR="00710B0A" w:rsidRPr="00710B0A">
        <w:rPr>
          <w:rFonts w:ascii="Times New Roman" w:hAnsi="Times New Roman" w:cs="Times New Roman"/>
          <w:sz w:val="28"/>
          <w:szCs w:val="28"/>
        </w:rPr>
        <w:t>.</w:t>
      </w:r>
      <w:r w:rsidR="00710B0A" w:rsidRPr="00710B0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10B0A" w:rsidRPr="00710B0A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издания:</w:t>
      </w:r>
      <w:proofErr w:type="gramEnd"/>
      <w:r w:rsidR="00710B0A" w:rsidRPr="00710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B0A" w:rsidRPr="00710B0A">
        <w:rPr>
          <w:rFonts w:ascii="Times New Roman" w:hAnsi="Times New Roman" w:cs="Times New Roman"/>
          <w:sz w:val="28"/>
          <w:szCs w:val="28"/>
        </w:rPr>
        <w:t>ЭЛ № ФС 77-77415 от 17.12.2019).</w:t>
      </w:r>
      <w:proofErr w:type="gramEnd"/>
    </w:p>
    <w:p w:rsidR="00710B0A" w:rsidRPr="00710B0A" w:rsidRDefault="00710B0A" w:rsidP="00710B0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B0A" w:rsidRPr="00710B0A" w:rsidRDefault="00710B0A" w:rsidP="00710B0A">
      <w:pPr>
        <w:jc w:val="both"/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0B0A" w:rsidRPr="00710B0A" w:rsidRDefault="00710B0A" w:rsidP="00710B0A">
      <w:pPr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710B0A" w:rsidRPr="00710B0A" w:rsidRDefault="00710B0A" w:rsidP="00710B0A">
      <w:pPr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:rsidR="00710B0A" w:rsidRPr="00710B0A" w:rsidRDefault="00710B0A" w:rsidP="00710B0A">
      <w:pPr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710B0A">
        <w:rPr>
          <w:rFonts w:ascii="Times New Roman" w:hAnsi="Times New Roman" w:cs="Times New Roman"/>
          <w:sz w:val="28"/>
          <w:szCs w:val="28"/>
        </w:rPr>
        <w:tab/>
      </w:r>
      <w:r w:rsidRPr="00710B0A">
        <w:rPr>
          <w:rFonts w:ascii="Times New Roman" w:hAnsi="Times New Roman" w:cs="Times New Roman"/>
          <w:sz w:val="28"/>
          <w:szCs w:val="28"/>
        </w:rPr>
        <w:tab/>
      </w:r>
      <w:r w:rsidRPr="00710B0A">
        <w:rPr>
          <w:rFonts w:ascii="Times New Roman" w:hAnsi="Times New Roman" w:cs="Times New Roman"/>
          <w:sz w:val="28"/>
          <w:szCs w:val="28"/>
        </w:rPr>
        <w:tab/>
      </w:r>
      <w:r w:rsidRPr="00710B0A">
        <w:rPr>
          <w:rFonts w:ascii="Times New Roman" w:hAnsi="Times New Roman" w:cs="Times New Roman"/>
          <w:sz w:val="28"/>
          <w:szCs w:val="28"/>
        </w:rPr>
        <w:tab/>
      </w:r>
      <w:r w:rsidRPr="00710B0A">
        <w:rPr>
          <w:rFonts w:ascii="Times New Roman" w:hAnsi="Times New Roman" w:cs="Times New Roman"/>
          <w:sz w:val="28"/>
          <w:szCs w:val="28"/>
        </w:rPr>
        <w:tab/>
        <w:t xml:space="preserve">                             Е.Н. Слинкин</w:t>
      </w:r>
    </w:p>
    <w:p w:rsidR="00710B0A" w:rsidRPr="00710B0A" w:rsidRDefault="00710B0A" w:rsidP="00710B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B0A" w:rsidRPr="00710B0A" w:rsidRDefault="00710B0A" w:rsidP="00710B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B0A" w:rsidRPr="00710B0A" w:rsidRDefault="00710B0A" w:rsidP="00710B0A">
      <w:pPr>
        <w:ind w:right="680"/>
        <w:rPr>
          <w:rFonts w:ascii="Times New Roman" w:hAnsi="Times New Roman" w:cs="Times New Roman"/>
          <w:spacing w:val="5"/>
          <w:sz w:val="28"/>
          <w:szCs w:val="28"/>
        </w:rPr>
      </w:pPr>
      <w:r w:rsidRPr="00710B0A">
        <w:rPr>
          <w:rFonts w:ascii="Times New Roman" w:hAnsi="Times New Roman" w:cs="Times New Roman"/>
          <w:spacing w:val="5"/>
          <w:sz w:val="28"/>
          <w:szCs w:val="28"/>
        </w:rPr>
        <w:t>Глава Карталинского</w:t>
      </w:r>
    </w:p>
    <w:p w:rsidR="00710B0A" w:rsidRPr="00710B0A" w:rsidRDefault="00710B0A" w:rsidP="00710B0A">
      <w:pPr>
        <w:jc w:val="both"/>
        <w:rPr>
          <w:rFonts w:ascii="Times New Roman" w:hAnsi="Times New Roman" w:cs="Times New Roman"/>
          <w:sz w:val="28"/>
          <w:szCs w:val="28"/>
        </w:rPr>
      </w:pPr>
      <w:r w:rsidRPr="00710B0A">
        <w:rPr>
          <w:rFonts w:ascii="Times New Roman" w:hAnsi="Times New Roman" w:cs="Times New Roman"/>
          <w:spacing w:val="5"/>
          <w:sz w:val="28"/>
          <w:szCs w:val="28"/>
        </w:rPr>
        <w:t>муниципального района</w:t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710B0A">
        <w:rPr>
          <w:rFonts w:ascii="Times New Roman" w:hAnsi="Times New Roman" w:cs="Times New Roman"/>
          <w:spacing w:val="5"/>
          <w:sz w:val="28"/>
          <w:szCs w:val="28"/>
        </w:rPr>
        <w:tab/>
        <w:t>А.Г. Вдовин</w:t>
      </w:r>
    </w:p>
    <w:p w:rsidR="00710B0A" w:rsidRPr="00710B0A" w:rsidRDefault="00710B0A" w:rsidP="00710B0A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710B0A" w:rsidRDefault="00710B0A" w:rsidP="00710B0A">
      <w:pPr>
        <w:ind w:firstLine="567"/>
        <w:jc w:val="both"/>
      </w:pPr>
    </w:p>
    <w:p w:rsidR="00710B0A" w:rsidRPr="00710B0A" w:rsidRDefault="00710B0A" w:rsidP="00710B0A"/>
    <w:p w:rsidR="00710B0A" w:rsidRDefault="00710B0A" w:rsidP="00710B0A">
      <w:pPr>
        <w:pStyle w:val="30"/>
        <w:shd w:val="clear" w:color="auto" w:fill="auto"/>
        <w:spacing w:after="0" w:line="240" w:lineRule="auto"/>
        <w:ind w:left="5529" w:firstLine="0"/>
        <w:rPr>
          <w:b w:val="0"/>
          <w:sz w:val="28"/>
        </w:rPr>
      </w:pPr>
    </w:p>
    <w:p w:rsidR="00710B0A" w:rsidRDefault="00710B0A" w:rsidP="00710B0A">
      <w:pPr>
        <w:pStyle w:val="30"/>
        <w:shd w:val="clear" w:color="auto" w:fill="auto"/>
        <w:spacing w:after="0" w:line="240" w:lineRule="auto"/>
        <w:ind w:left="5529" w:firstLine="0"/>
        <w:rPr>
          <w:b w:val="0"/>
          <w:sz w:val="28"/>
        </w:rPr>
      </w:pPr>
    </w:p>
    <w:p w:rsidR="006E10A4" w:rsidRPr="006626CE" w:rsidRDefault="0017769F" w:rsidP="009A52D3">
      <w:pPr>
        <w:pStyle w:val="30"/>
        <w:shd w:val="clear" w:color="auto" w:fill="auto"/>
        <w:spacing w:after="0" w:line="240" w:lineRule="auto"/>
        <w:ind w:left="5529" w:right="10" w:firstLine="0"/>
        <w:rPr>
          <w:b w:val="0"/>
        </w:rPr>
      </w:pPr>
      <w:r w:rsidRPr="006626CE">
        <w:rPr>
          <w:b w:val="0"/>
        </w:rPr>
        <w:lastRenderedPageBreak/>
        <w:t xml:space="preserve">УТВЕРЖДЕНО </w:t>
      </w:r>
    </w:p>
    <w:p w:rsidR="006E10A4" w:rsidRPr="006626CE" w:rsidRDefault="0017769F" w:rsidP="009A52D3">
      <w:pPr>
        <w:pStyle w:val="30"/>
        <w:shd w:val="clear" w:color="auto" w:fill="auto"/>
        <w:spacing w:after="0" w:line="240" w:lineRule="auto"/>
        <w:ind w:left="5529" w:right="10" w:firstLine="0"/>
        <w:rPr>
          <w:b w:val="0"/>
        </w:rPr>
      </w:pPr>
      <w:r w:rsidRPr="006626CE">
        <w:rPr>
          <w:b w:val="0"/>
        </w:rPr>
        <w:t xml:space="preserve">решением Собрания депутатов Карталинского муниципального </w:t>
      </w:r>
      <w:r w:rsidR="009325DB" w:rsidRPr="006626CE">
        <w:rPr>
          <w:b w:val="0"/>
          <w:color w:val="auto"/>
        </w:rPr>
        <w:t>округа Челябинской области</w:t>
      </w:r>
      <w:r w:rsidRPr="006626CE">
        <w:rPr>
          <w:b w:val="0"/>
        </w:rPr>
        <w:t xml:space="preserve"> </w:t>
      </w:r>
    </w:p>
    <w:p w:rsidR="00051F53" w:rsidRPr="009A52D3" w:rsidRDefault="009A52D3" w:rsidP="009A52D3">
      <w:pPr>
        <w:pStyle w:val="10"/>
        <w:keepNext/>
        <w:keepLines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  <w:bookmarkStart w:id="1" w:name="bookmark0"/>
      <w:r w:rsidRPr="009A52D3">
        <w:rPr>
          <w:b w:val="0"/>
          <w:sz w:val="24"/>
          <w:szCs w:val="28"/>
        </w:rPr>
        <w:t>от 30 октября 2025 года № 42</w:t>
      </w:r>
    </w:p>
    <w:p w:rsidR="0088003C" w:rsidRDefault="0088003C" w:rsidP="006626CE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DC74E3" w:rsidRPr="006626CE" w:rsidRDefault="0017769F" w:rsidP="006626CE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ПОЛОЖЕНИЕ</w:t>
      </w:r>
      <w:bookmarkEnd w:id="1"/>
    </w:p>
    <w:p w:rsidR="00DC74E3" w:rsidRPr="006626CE" w:rsidRDefault="00710B0A" w:rsidP="006626CE">
      <w:pPr>
        <w:pStyle w:val="30"/>
        <w:shd w:val="clear" w:color="auto" w:fill="auto"/>
        <w:spacing w:after="0" w:line="240" w:lineRule="auto"/>
        <w:ind w:left="9" w:hanging="9"/>
        <w:jc w:val="center"/>
      </w:pPr>
      <w:r w:rsidRPr="006626CE">
        <w:t>О</w:t>
      </w:r>
      <w:r w:rsidR="0017769F" w:rsidRPr="006626CE">
        <w:t xml:space="preserve"> Контрольно-счетной палате Карталинского муниципального </w:t>
      </w:r>
      <w:r w:rsidR="009325DB" w:rsidRPr="006626CE">
        <w:rPr>
          <w:color w:val="auto"/>
        </w:rPr>
        <w:t>округа Челябинской области</w:t>
      </w:r>
    </w:p>
    <w:p w:rsidR="009325DB" w:rsidRPr="006626CE" w:rsidRDefault="009325DB" w:rsidP="006626CE">
      <w:pPr>
        <w:pStyle w:val="30"/>
        <w:shd w:val="clear" w:color="auto" w:fill="auto"/>
        <w:spacing w:after="0" w:line="240" w:lineRule="auto"/>
        <w:ind w:left="9" w:hanging="9"/>
        <w:jc w:val="center"/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bookmarkStart w:id="2" w:name="bookmark1"/>
      <w:r w:rsidRPr="006626CE">
        <w:rPr>
          <w:sz w:val="24"/>
          <w:szCs w:val="24"/>
        </w:rPr>
        <w:t>Статья 1. Статус Контрольно-счетной палаты</w:t>
      </w:r>
      <w:r w:rsidR="009325DB" w:rsidRPr="006626CE">
        <w:rPr>
          <w:sz w:val="24"/>
          <w:szCs w:val="24"/>
        </w:rPr>
        <w:t xml:space="preserve"> Карталинского муниципального</w:t>
      </w:r>
      <w:r w:rsidRPr="006626CE">
        <w:rPr>
          <w:sz w:val="24"/>
          <w:szCs w:val="24"/>
        </w:rPr>
        <w:t xml:space="preserve"> </w:t>
      </w:r>
      <w:bookmarkEnd w:id="2"/>
      <w:r w:rsidR="009325DB" w:rsidRPr="006626CE">
        <w:rPr>
          <w:color w:val="auto"/>
          <w:sz w:val="24"/>
          <w:szCs w:val="24"/>
        </w:rPr>
        <w:t>округа Челябинской области</w:t>
      </w:r>
    </w:p>
    <w:p w:rsidR="00DC74E3" w:rsidRPr="006626CE" w:rsidRDefault="0017769F" w:rsidP="0088003C">
      <w:pPr>
        <w:pStyle w:val="2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Контрольно-счетная палата Карталинского муниципального </w:t>
      </w:r>
      <w:r w:rsidR="009325DB" w:rsidRPr="006626CE">
        <w:rPr>
          <w:color w:val="auto"/>
          <w:sz w:val="24"/>
          <w:szCs w:val="24"/>
        </w:rPr>
        <w:t>округа Челябинской области</w:t>
      </w:r>
      <w:r w:rsidRPr="006626CE">
        <w:rPr>
          <w:sz w:val="24"/>
          <w:szCs w:val="24"/>
        </w:rPr>
        <w:t xml:space="preserve"> (далее - Контрольно-счетная палата) является постоянно действующим органом внешнего муниципального финансового контроля, образуется Собранием депутатов Карталинского муниципального </w:t>
      </w:r>
      <w:r w:rsidR="00FA2098" w:rsidRPr="006626CE">
        <w:rPr>
          <w:sz w:val="24"/>
          <w:szCs w:val="24"/>
        </w:rPr>
        <w:t xml:space="preserve">округа </w:t>
      </w:r>
      <w:r w:rsidR="009325DB" w:rsidRPr="006626CE">
        <w:rPr>
          <w:color w:val="auto"/>
          <w:sz w:val="24"/>
          <w:szCs w:val="24"/>
        </w:rPr>
        <w:t>Челябинской области</w:t>
      </w:r>
      <w:r w:rsidR="009325DB" w:rsidRPr="006626CE">
        <w:rPr>
          <w:sz w:val="24"/>
          <w:szCs w:val="24"/>
        </w:rPr>
        <w:t xml:space="preserve"> (далее - Собрание депутатов) </w:t>
      </w:r>
      <w:r w:rsidRPr="006626CE">
        <w:rPr>
          <w:sz w:val="24"/>
          <w:szCs w:val="24"/>
        </w:rPr>
        <w:t>и ему подотчетна.</w:t>
      </w:r>
    </w:p>
    <w:p w:rsidR="00DC74E3" w:rsidRPr="006626CE" w:rsidRDefault="0017769F" w:rsidP="0088003C">
      <w:pPr>
        <w:pStyle w:val="2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Контрольно-счетная палата обладает организационной и функциональной </w:t>
      </w:r>
      <w:proofErr w:type="gramStart"/>
      <w:r w:rsidRPr="006626CE">
        <w:rPr>
          <w:sz w:val="24"/>
          <w:szCs w:val="24"/>
        </w:rPr>
        <w:t>независимостью</w:t>
      </w:r>
      <w:proofErr w:type="gramEnd"/>
      <w:r w:rsidRPr="006626CE">
        <w:rPr>
          <w:sz w:val="24"/>
          <w:szCs w:val="24"/>
        </w:rPr>
        <w:t xml:space="preserve"> и осуществляют свою деятельность самостоятельно.</w:t>
      </w:r>
    </w:p>
    <w:p w:rsidR="00DC74E3" w:rsidRPr="006626CE" w:rsidRDefault="0017769F" w:rsidP="0088003C">
      <w:pPr>
        <w:pStyle w:val="2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Деятельность Контрольно-счетной палаты не может быть приостановлена, в том числе в связи с истечением срока или досрочным прекращением полномочий Собрания депутатов.</w:t>
      </w:r>
    </w:p>
    <w:p w:rsidR="006626CE" w:rsidRPr="00E874C3" w:rsidRDefault="006626CE" w:rsidP="0088003C">
      <w:pPr>
        <w:pStyle w:val="2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E874C3">
        <w:rPr>
          <w:color w:val="auto"/>
          <w:sz w:val="24"/>
          <w:szCs w:val="24"/>
        </w:rPr>
        <w:t>Контрольно-счетная палата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DC74E3" w:rsidRPr="006626CE" w:rsidRDefault="0017769F" w:rsidP="0088003C">
      <w:pPr>
        <w:pStyle w:val="22"/>
        <w:numPr>
          <w:ilvl w:val="0"/>
          <w:numId w:val="1"/>
        </w:numPr>
        <w:shd w:val="clear" w:color="auto" w:fill="auto"/>
        <w:tabs>
          <w:tab w:val="left" w:pos="93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Контрольно-счетная палата является органом местного самоуправления Карталинского муниципального </w:t>
      </w:r>
      <w:r w:rsidR="00FA2098" w:rsidRPr="006626CE">
        <w:rPr>
          <w:sz w:val="24"/>
          <w:szCs w:val="24"/>
        </w:rPr>
        <w:t>округа</w:t>
      </w:r>
      <w:r w:rsidR="009325DB" w:rsidRPr="006626CE">
        <w:rPr>
          <w:color w:val="auto"/>
          <w:sz w:val="24"/>
          <w:szCs w:val="24"/>
        </w:rPr>
        <w:t xml:space="preserve"> Челябинской области</w:t>
      </w:r>
      <w:r w:rsidRPr="006626CE">
        <w:rPr>
          <w:sz w:val="24"/>
          <w:szCs w:val="24"/>
        </w:rPr>
        <w:t xml:space="preserve">, обладает правами юридического лица, имеют гербовую печать и бланки со своим наименованием и с изображением герба Карталинского муниципального </w:t>
      </w:r>
      <w:r w:rsidR="00FA2098" w:rsidRPr="006626CE">
        <w:rPr>
          <w:sz w:val="24"/>
          <w:szCs w:val="24"/>
        </w:rPr>
        <w:t>округа</w:t>
      </w:r>
      <w:r w:rsidR="009325DB" w:rsidRPr="006626CE">
        <w:rPr>
          <w:color w:val="auto"/>
          <w:sz w:val="24"/>
          <w:szCs w:val="24"/>
        </w:rPr>
        <w:t xml:space="preserve"> Челябинской области</w:t>
      </w:r>
      <w:r w:rsidRPr="006626CE">
        <w:rPr>
          <w:sz w:val="24"/>
          <w:szCs w:val="24"/>
        </w:rPr>
        <w:t>.</w:t>
      </w:r>
    </w:p>
    <w:p w:rsidR="006626CE" w:rsidRPr="006626CE" w:rsidRDefault="006626CE" w:rsidP="0088003C">
      <w:pPr>
        <w:pStyle w:val="af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6626CE">
        <w:rPr>
          <w:rFonts w:ascii="Times New Roman" w:hAnsi="Times New Roman" w:cs="Times New Roman"/>
          <w:bCs/>
        </w:rPr>
        <w:t xml:space="preserve">Полное наименование юридического лица: </w:t>
      </w:r>
      <w:bookmarkStart w:id="3" w:name="_Hlk212412380"/>
      <w:r w:rsidRPr="006626CE">
        <w:rPr>
          <w:rFonts w:ascii="Times New Roman" w:hAnsi="Times New Roman" w:cs="Times New Roman"/>
          <w:kern w:val="3"/>
        </w:rPr>
        <w:t xml:space="preserve">Контрольно-счетная </w:t>
      </w:r>
      <w:r w:rsidRPr="006626CE">
        <w:rPr>
          <w:rFonts w:ascii="Times New Roman" w:hAnsi="Times New Roman" w:cs="Times New Roman"/>
        </w:rPr>
        <w:t xml:space="preserve">палата </w:t>
      </w:r>
      <w:bookmarkStart w:id="4" w:name="_Hlk212411525"/>
      <w:r w:rsidRPr="006626CE">
        <w:rPr>
          <w:rFonts w:ascii="Times New Roman" w:hAnsi="Times New Roman" w:cs="Times New Roman"/>
        </w:rPr>
        <w:t>Карталинского муниципального округа</w:t>
      </w:r>
      <w:bookmarkEnd w:id="4"/>
      <w:r w:rsidRPr="006626CE">
        <w:rPr>
          <w:rFonts w:ascii="Times New Roman" w:hAnsi="Times New Roman" w:cs="Times New Roman"/>
        </w:rPr>
        <w:t xml:space="preserve"> Челябинской области</w:t>
      </w:r>
      <w:bookmarkEnd w:id="3"/>
      <w:r w:rsidRPr="006626CE">
        <w:rPr>
          <w:rFonts w:ascii="Times New Roman" w:hAnsi="Times New Roman" w:cs="Times New Roman"/>
        </w:rPr>
        <w:t>.</w:t>
      </w:r>
    </w:p>
    <w:p w:rsidR="006626CE" w:rsidRPr="006626CE" w:rsidRDefault="006626CE" w:rsidP="0088003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</w:rPr>
      </w:pPr>
      <w:r w:rsidRPr="006626CE">
        <w:rPr>
          <w:rFonts w:ascii="Times New Roman" w:hAnsi="Times New Roman" w:cs="Times New Roman"/>
        </w:rPr>
        <w:t>С</w:t>
      </w:r>
      <w:r w:rsidRPr="006626CE">
        <w:rPr>
          <w:rFonts w:ascii="Times New Roman" w:hAnsi="Times New Roman" w:cs="Times New Roman"/>
          <w:kern w:val="3"/>
        </w:rPr>
        <w:t xml:space="preserve">окращенное наименование </w:t>
      </w:r>
      <w:r w:rsidRPr="006626CE">
        <w:rPr>
          <w:rFonts w:ascii="Times New Roman" w:hAnsi="Times New Roman" w:cs="Times New Roman"/>
          <w:bCs/>
        </w:rPr>
        <w:t xml:space="preserve">юридического лица: </w:t>
      </w:r>
      <w:r w:rsidRPr="006626CE">
        <w:rPr>
          <w:rFonts w:ascii="Times New Roman" w:hAnsi="Times New Roman" w:cs="Times New Roman"/>
        </w:rPr>
        <w:t>КСП Карталинского муниципального округа</w:t>
      </w:r>
      <w:r w:rsidRPr="006626CE">
        <w:rPr>
          <w:rFonts w:ascii="Times New Roman" w:hAnsi="Times New Roman" w:cs="Times New Roman"/>
          <w:bCs/>
        </w:rPr>
        <w:t>.</w:t>
      </w:r>
    </w:p>
    <w:p w:rsidR="006626CE" w:rsidRPr="006626CE" w:rsidRDefault="006626CE" w:rsidP="0088003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</w:rPr>
      </w:pPr>
      <w:r w:rsidRPr="006626CE">
        <w:rPr>
          <w:rFonts w:ascii="Times New Roman" w:hAnsi="Times New Roman" w:cs="Times New Roman"/>
          <w:bCs/>
        </w:rPr>
        <w:t xml:space="preserve">7. Местонахождение юридического лица: </w:t>
      </w:r>
      <w:r w:rsidRPr="006626CE">
        <w:rPr>
          <w:rFonts w:ascii="Times New Roman" w:hAnsi="Times New Roman" w:cs="Times New Roman"/>
        </w:rPr>
        <w:t>Челябинская область, Карталинский муниципальный округ, город Карталы.</w:t>
      </w:r>
    </w:p>
    <w:p w:rsidR="006626CE" w:rsidRPr="006626CE" w:rsidRDefault="006626CE" w:rsidP="0088003C">
      <w:pPr>
        <w:pStyle w:val="af0"/>
        <w:tabs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6626CE">
        <w:rPr>
          <w:rFonts w:ascii="Times New Roman" w:hAnsi="Times New Roman" w:cs="Times New Roman"/>
        </w:rPr>
        <w:t>Ю</w:t>
      </w:r>
      <w:r w:rsidRPr="006626CE">
        <w:rPr>
          <w:rFonts w:ascii="Times New Roman" w:eastAsia="Times New Roman" w:hAnsi="Times New Roman" w:cs="Times New Roman"/>
        </w:rPr>
        <w:t xml:space="preserve">ридический адрес: </w:t>
      </w:r>
      <w:r w:rsidRPr="006626CE">
        <w:rPr>
          <w:rFonts w:ascii="Times New Roman" w:hAnsi="Times New Roman" w:cs="Times New Roman"/>
          <w:bCs/>
        </w:rPr>
        <w:t xml:space="preserve">457351, </w:t>
      </w:r>
      <w:r w:rsidRPr="006626CE">
        <w:rPr>
          <w:rFonts w:ascii="Times New Roman" w:hAnsi="Times New Roman" w:cs="Times New Roman"/>
        </w:rPr>
        <w:t>Челябинская область, Карталинский</w:t>
      </w:r>
      <w:bookmarkStart w:id="5" w:name="_Hlk209556444"/>
      <w:r w:rsidRPr="006626CE">
        <w:rPr>
          <w:rFonts w:ascii="Times New Roman" w:hAnsi="Times New Roman" w:cs="Times New Roman"/>
        </w:rPr>
        <w:t xml:space="preserve"> муниципальный</w:t>
      </w:r>
      <w:bookmarkEnd w:id="5"/>
      <w:r w:rsidRPr="006626CE">
        <w:rPr>
          <w:rFonts w:ascii="Times New Roman" w:hAnsi="Times New Roman" w:cs="Times New Roman"/>
        </w:rPr>
        <w:t xml:space="preserve"> округ, город Карталы, улица Ленина, дом. 1</w:t>
      </w:r>
    </w:p>
    <w:p w:rsidR="00DC74E3" w:rsidRPr="006626CE" w:rsidRDefault="006626CE" w:rsidP="0088003C">
      <w:pPr>
        <w:pStyle w:val="22"/>
        <w:shd w:val="clear" w:color="auto" w:fill="auto"/>
        <w:tabs>
          <w:tab w:val="left" w:pos="93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8. Контрольно - счетная палата</w:t>
      </w:r>
      <w:r w:rsidRPr="006626CE">
        <w:rPr>
          <w:color w:val="000000" w:themeColor="text1"/>
          <w:sz w:val="24"/>
          <w:szCs w:val="24"/>
        </w:rPr>
        <w:t>, как юридическое лицо</w:t>
      </w:r>
      <w:r w:rsidR="002D6059">
        <w:rPr>
          <w:color w:val="000000" w:themeColor="text1"/>
          <w:sz w:val="24"/>
          <w:szCs w:val="24"/>
        </w:rPr>
        <w:t>,</w:t>
      </w:r>
      <w:r w:rsidRPr="006626CE">
        <w:rPr>
          <w:color w:val="000000" w:themeColor="text1"/>
          <w:sz w:val="24"/>
          <w:szCs w:val="24"/>
        </w:rPr>
        <w:t xml:space="preserve"> действуют в соответствии с положениями </w:t>
      </w:r>
      <w:hyperlink r:id="rId10" w:anchor="/document/10164072/entry/123024" w:history="1">
        <w:r w:rsidRPr="006626CE">
          <w:rPr>
            <w:rStyle w:val="a3"/>
            <w:color w:val="000000" w:themeColor="text1"/>
            <w:sz w:val="24"/>
            <w:szCs w:val="24"/>
            <w:u w:val="none"/>
          </w:rPr>
          <w:t>Гражданского кодекса</w:t>
        </w:r>
      </w:hyperlink>
      <w:r w:rsidRPr="006626CE">
        <w:rPr>
          <w:color w:val="000000" w:themeColor="text1"/>
          <w:sz w:val="24"/>
          <w:szCs w:val="24"/>
        </w:rPr>
        <w:t> Российской Федерации о казенных учреждениях.</w:t>
      </w:r>
    </w:p>
    <w:p w:rsidR="00ED52C7" w:rsidRPr="006626CE" w:rsidRDefault="00ED52C7" w:rsidP="006626CE">
      <w:pPr>
        <w:pStyle w:val="22"/>
        <w:shd w:val="clear" w:color="auto" w:fill="auto"/>
        <w:tabs>
          <w:tab w:val="left" w:pos="934"/>
        </w:tabs>
        <w:spacing w:before="0" w:line="240" w:lineRule="auto"/>
        <w:ind w:left="709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6" w:name="bookmark2"/>
      <w:r w:rsidRPr="006626CE">
        <w:rPr>
          <w:sz w:val="24"/>
          <w:szCs w:val="24"/>
        </w:rPr>
        <w:t>Статья 2. Правовые основы деятельности Контрольно-счетной палаты</w:t>
      </w:r>
      <w:bookmarkEnd w:id="6"/>
    </w:p>
    <w:p w:rsidR="000D5CB8" w:rsidRDefault="0017769F" w:rsidP="0088003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6626CE">
        <w:rPr>
          <w:rFonts w:ascii="Times New Roman" w:hAnsi="Times New Roman" w:cs="Times New Roman"/>
        </w:rPr>
        <w:t xml:space="preserve">Контрольно-счетная палата осуществляет свою деятельность на основе Конституции Российской Федерации, </w:t>
      </w:r>
      <w:r w:rsidR="00967DC9" w:rsidRPr="006626CE">
        <w:rPr>
          <w:rFonts w:ascii="Times New Roman" w:hAnsi="Times New Roman" w:cs="Times New Roman"/>
        </w:rPr>
        <w:t xml:space="preserve">законодательства Российской Федерации, Устава Карталинского муниципального </w:t>
      </w:r>
      <w:r w:rsidR="008F363E" w:rsidRPr="006626CE">
        <w:rPr>
          <w:rFonts w:ascii="Times New Roman" w:hAnsi="Times New Roman" w:cs="Times New Roman"/>
        </w:rPr>
        <w:t>округа</w:t>
      </w:r>
      <w:r w:rsidR="009325DB" w:rsidRPr="006626CE">
        <w:rPr>
          <w:rFonts w:ascii="Times New Roman" w:eastAsia="Times New Roman" w:hAnsi="Times New Roman" w:cs="Times New Roman"/>
          <w:color w:val="auto"/>
        </w:rPr>
        <w:t xml:space="preserve"> Челябинской области</w:t>
      </w:r>
      <w:r w:rsidR="00967DC9" w:rsidRPr="006626CE">
        <w:rPr>
          <w:rFonts w:ascii="Times New Roman" w:hAnsi="Times New Roman" w:cs="Times New Roman"/>
        </w:rPr>
        <w:t>, настоящего Положения и иных муниципальных</w:t>
      </w:r>
      <w:r w:rsidR="002D6059" w:rsidRPr="002D6059">
        <w:rPr>
          <w:rFonts w:ascii="PT Serif" w:hAnsi="PT Serif"/>
          <w:color w:val="22272F"/>
          <w:sz w:val="17"/>
          <w:szCs w:val="17"/>
          <w:shd w:val="clear" w:color="auto" w:fill="FFFFFF"/>
        </w:rPr>
        <w:t xml:space="preserve"> </w:t>
      </w:r>
      <w:r w:rsidR="002D6059" w:rsidRPr="002D6059">
        <w:rPr>
          <w:rFonts w:ascii="Times New Roman" w:hAnsi="Times New Roman" w:cs="Times New Roman"/>
          <w:color w:val="22272F"/>
          <w:shd w:val="clear" w:color="auto" w:fill="FFFFFF"/>
        </w:rPr>
        <w:t>нормативных</w:t>
      </w:r>
      <w:r w:rsidR="00967DC9" w:rsidRPr="006626CE">
        <w:rPr>
          <w:rFonts w:ascii="Times New Roman" w:hAnsi="Times New Roman" w:cs="Times New Roman"/>
        </w:rPr>
        <w:t xml:space="preserve"> правовых актов</w:t>
      </w:r>
      <w:r w:rsidR="008F363E" w:rsidRPr="006626CE">
        <w:rPr>
          <w:rFonts w:ascii="Times New Roman" w:hAnsi="Times New Roman" w:cs="Times New Roman"/>
        </w:rPr>
        <w:t>.</w:t>
      </w:r>
      <w:r w:rsidR="000D5CB8" w:rsidRPr="006626CE">
        <w:rPr>
          <w:rFonts w:ascii="Times New Roman" w:hAnsi="Times New Roman" w:cs="Times New Roman"/>
          <w:color w:val="auto"/>
          <w:lang w:bidi="ar-SA"/>
        </w:rPr>
        <w:t xml:space="preserve">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субъекта Российской Федерации.</w:t>
      </w:r>
    </w:p>
    <w:p w:rsidR="00675B91" w:rsidRDefault="00675B91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7" w:name="bookmark3"/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3. Принципы деятельности Контрольно-счетной палаты</w:t>
      </w:r>
      <w:bookmarkEnd w:id="7"/>
    </w:p>
    <w:p w:rsidR="000C5EBD" w:rsidRPr="006626CE" w:rsidRDefault="0017769F" w:rsidP="0088003C">
      <w:pPr>
        <w:pStyle w:val="22"/>
        <w:shd w:val="clear" w:color="auto" w:fill="auto"/>
        <w:tabs>
          <w:tab w:val="left" w:pos="85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 w:rsidR="000C5EBD" w:rsidRPr="006626CE">
        <w:rPr>
          <w:sz w:val="24"/>
          <w:szCs w:val="24"/>
        </w:rPr>
        <w:t>, открытости</w:t>
      </w:r>
      <w:r w:rsidRPr="006626CE">
        <w:rPr>
          <w:sz w:val="24"/>
          <w:szCs w:val="24"/>
        </w:rPr>
        <w:t xml:space="preserve"> и гласности</w:t>
      </w:r>
      <w:r w:rsidR="000C5EBD" w:rsidRPr="006626CE">
        <w:rPr>
          <w:sz w:val="24"/>
          <w:szCs w:val="24"/>
        </w:rPr>
        <w:t xml:space="preserve">. </w:t>
      </w:r>
    </w:p>
    <w:p w:rsidR="000C5EBD" w:rsidRPr="006626CE" w:rsidRDefault="000C5EBD" w:rsidP="006626CE">
      <w:pPr>
        <w:pStyle w:val="22"/>
        <w:shd w:val="clear" w:color="auto" w:fill="auto"/>
        <w:tabs>
          <w:tab w:val="left" w:pos="855"/>
        </w:tabs>
        <w:spacing w:before="0" w:line="240" w:lineRule="auto"/>
        <w:ind w:firstLine="709"/>
        <w:jc w:val="center"/>
        <w:rPr>
          <w:rStyle w:val="a6"/>
        </w:rPr>
      </w:pPr>
      <w:r w:rsidRPr="006626CE">
        <w:rPr>
          <w:rStyle w:val="a6"/>
        </w:rPr>
        <w:t>Статья 4. Состав Контрольно-счетной палаты</w:t>
      </w:r>
    </w:p>
    <w:p w:rsidR="00DC74E3" w:rsidRPr="00675B91" w:rsidRDefault="0017769F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55"/>
          <w:tab w:val="left" w:pos="993"/>
        </w:tabs>
        <w:spacing w:before="0" w:line="240" w:lineRule="auto"/>
        <w:ind w:firstLine="567"/>
        <w:rPr>
          <w:rStyle w:val="23"/>
          <w:b w:val="0"/>
          <w:bCs w:val="0"/>
          <w:sz w:val="24"/>
          <w:szCs w:val="24"/>
        </w:rPr>
      </w:pPr>
      <w:r w:rsidRPr="006626CE">
        <w:rPr>
          <w:sz w:val="24"/>
          <w:szCs w:val="24"/>
        </w:rPr>
        <w:t xml:space="preserve">Контрольно-счетная палата образуется в составе председателя, аудитора и аппарата </w:t>
      </w:r>
      <w:r w:rsidRPr="006626CE">
        <w:rPr>
          <w:rStyle w:val="23"/>
          <w:b w:val="0"/>
          <w:sz w:val="24"/>
          <w:szCs w:val="24"/>
        </w:rPr>
        <w:t>Контрольно-счетной палаты.</w:t>
      </w:r>
    </w:p>
    <w:p w:rsidR="00DC74E3" w:rsidRPr="006626CE" w:rsidRDefault="001935DD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6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Должности председателя и аудитора Контрольно-счетной палаты относятся к муниципальным должностям.</w:t>
      </w:r>
    </w:p>
    <w:p w:rsidR="001935DD" w:rsidRPr="006626CE" w:rsidRDefault="001935DD" w:rsidP="0088003C">
      <w:pPr>
        <w:pStyle w:val="22"/>
        <w:shd w:val="clear" w:color="auto" w:fill="auto"/>
        <w:tabs>
          <w:tab w:val="left" w:pos="86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lastRenderedPageBreak/>
        <w:t>Начальник отдела и инспекторы-ревизоры Контрольно-счетной палаты замещают должности муниципальной службы.</w:t>
      </w:r>
    </w:p>
    <w:p w:rsidR="001935DD" w:rsidRPr="006626CE" w:rsidRDefault="0017769F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6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Срок полномочий председателя и аудитора Контрольно-счетной палаты составляет </w:t>
      </w:r>
      <w:r w:rsidR="008F363E" w:rsidRPr="006626CE">
        <w:rPr>
          <w:sz w:val="24"/>
          <w:szCs w:val="24"/>
        </w:rPr>
        <w:t>пять</w:t>
      </w:r>
      <w:r w:rsidRPr="006626CE">
        <w:rPr>
          <w:sz w:val="24"/>
          <w:szCs w:val="24"/>
        </w:rPr>
        <w:t xml:space="preserve"> лет.</w:t>
      </w:r>
    </w:p>
    <w:p w:rsidR="00DC74E3" w:rsidRPr="006626CE" w:rsidRDefault="0017769F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6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 состав аппарата Контрольно-счетной палаты входят начальник отдела, инспекторы-ревизоры и иные штатные работники. На инспекторов</w:t>
      </w:r>
      <w:r w:rsidR="007C4ADF" w:rsidRPr="006626CE">
        <w:rPr>
          <w:sz w:val="24"/>
          <w:szCs w:val="24"/>
        </w:rPr>
        <w:t>-ревизоров</w:t>
      </w:r>
      <w:r w:rsidRPr="006626CE">
        <w:rPr>
          <w:sz w:val="24"/>
          <w:szCs w:val="24"/>
        </w:rPr>
        <w:t xml:space="preserve"> Контрольно-счетной палаты возлагаются обязанности по организации и непосредственному проведению внешнего муниципального финансового контроля</w:t>
      </w:r>
      <w:r w:rsidR="003E328A" w:rsidRPr="006626CE">
        <w:rPr>
          <w:sz w:val="24"/>
          <w:szCs w:val="24"/>
        </w:rPr>
        <w:t xml:space="preserve"> в пределах компетенции Контрольно-счетной палаты.</w:t>
      </w:r>
    </w:p>
    <w:p w:rsidR="00DC74E3" w:rsidRPr="006626CE" w:rsidRDefault="0017769F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7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Права, обязанности и ответственность работников </w:t>
      </w:r>
      <w:r w:rsidR="001935DD" w:rsidRPr="006626CE">
        <w:rPr>
          <w:sz w:val="24"/>
          <w:szCs w:val="24"/>
        </w:rPr>
        <w:t xml:space="preserve">аппарата </w:t>
      </w:r>
      <w:r w:rsidRPr="006626CE">
        <w:rPr>
          <w:sz w:val="24"/>
          <w:szCs w:val="24"/>
        </w:rPr>
        <w:t>Контрольно-счетной палаты определяются Федеральным законом от 07.02.2011 № 6-ФЗ «</w:t>
      </w:r>
      <w:r w:rsidR="00963871" w:rsidRPr="006626CE">
        <w:rPr>
          <w:color w:val="000000" w:themeColor="text1"/>
          <w:sz w:val="24"/>
          <w:szCs w:val="24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6626CE">
        <w:rPr>
          <w:sz w:val="24"/>
          <w:szCs w:val="24"/>
        </w:rPr>
        <w:t>»</w:t>
      </w:r>
      <w:r w:rsidR="00973DFA" w:rsidRPr="00973DFA">
        <w:rPr>
          <w:sz w:val="24"/>
          <w:szCs w:val="24"/>
        </w:rPr>
        <w:t xml:space="preserve"> </w:t>
      </w:r>
      <w:r w:rsidR="00973DFA">
        <w:rPr>
          <w:sz w:val="24"/>
          <w:szCs w:val="24"/>
        </w:rPr>
        <w:t xml:space="preserve">(далее - </w:t>
      </w:r>
      <w:r w:rsidR="00973DFA" w:rsidRPr="006626CE">
        <w:rPr>
          <w:sz w:val="24"/>
          <w:szCs w:val="24"/>
        </w:rPr>
        <w:t>Федеральны</w:t>
      </w:r>
      <w:r w:rsidR="00973DFA">
        <w:rPr>
          <w:sz w:val="24"/>
          <w:szCs w:val="24"/>
        </w:rPr>
        <w:t>й</w:t>
      </w:r>
      <w:r w:rsidR="00973DFA" w:rsidRPr="006626CE">
        <w:rPr>
          <w:sz w:val="24"/>
          <w:szCs w:val="24"/>
        </w:rPr>
        <w:t xml:space="preserve"> закон от 07.02.2011</w:t>
      </w:r>
      <w:r w:rsidR="00973DFA">
        <w:rPr>
          <w:sz w:val="24"/>
          <w:szCs w:val="24"/>
        </w:rPr>
        <w:t xml:space="preserve"> года</w:t>
      </w:r>
      <w:r w:rsidR="00973DFA" w:rsidRPr="006626CE">
        <w:rPr>
          <w:sz w:val="24"/>
          <w:szCs w:val="24"/>
        </w:rPr>
        <w:t xml:space="preserve"> № 6-ФЗ</w:t>
      </w:r>
      <w:r w:rsidR="00973DFA">
        <w:rPr>
          <w:sz w:val="24"/>
          <w:szCs w:val="24"/>
        </w:rPr>
        <w:t>)</w:t>
      </w:r>
      <w:r w:rsidRPr="006626CE">
        <w:rPr>
          <w:sz w:val="24"/>
          <w:szCs w:val="24"/>
        </w:rPr>
        <w:t>, законодательством о муниципальной службе, трудовым законодательством и иными нормативными правовыми актами, содержащими нормы трудового права, регламентом Контрольно-счетной палаты.</w:t>
      </w:r>
      <w:proofErr w:type="gramEnd"/>
    </w:p>
    <w:p w:rsidR="00DC74E3" w:rsidRPr="006626CE" w:rsidRDefault="0017769F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65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Структура и штатная численность Контрольно-счетной палаты утверждаются решением Собрания депутатов по </w:t>
      </w:r>
      <w:r w:rsidR="0076102D" w:rsidRPr="00E874C3">
        <w:rPr>
          <w:color w:val="auto"/>
          <w:sz w:val="24"/>
          <w:szCs w:val="24"/>
          <w:shd w:val="clear" w:color="auto" w:fill="FFFFFF"/>
        </w:rPr>
        <w:t>представлению</w:t>
      </w:r>
      <w:r w:rsidRPr="006626CE">
        <w:rPr>
          <w:color w:val="C00000"/>
          <w:sz w:val="24"/>
          <w:szCs w:val="24"/>
        </w:rPr>
        <w:t xml:space="preserve"> </w:t>
      </w:r>
      <w:r w:rsidRPr="006626CE">
        <w:rPr>
          <w:sz w:val="24"/>
          <w:szCs w:val="24"/>
        </w:rPr>
        <w:t>председателя Контрольно-счетной палаты</w:t>
      </w:r>
      <w:r w:rsidR="001935DD" w:rsidRPr="006626CE">
        <w:rPr>
          <w:sz w:val="24"/>
          <w:szCs w:val="24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</w:t>
      </w:r>
      <w:r w:rsidR="00AA4732" w:rsidRPr="006626CE">
        <w:rPr>
          <w:sz w:val="24"/>
          <w:szCs w:val="24"/>
        </w:rPr>
        <w:t>с</w:t>
      </w:r>
      <w:r w:rsidR="001935DD" w:rsidRPr="006626CE">
        <w:rPr>
          <w:sz w:val="24"/>
          <w:szCs w:val="24"/>
        </w:rPr>
        <w:t>ти Контрольно-счетной палаты</w:t>
      </w:r>
      <w:r w:rsidRPr="006626CE">
        <w:rPr>
          <w:sz w:val="24"/>
          <w:szCs w:val="24"/>
        </w:rPr>
        <w:t>.</w:t>
      </w:r>
    </w:p>
    <w:p w:rsidR="00DC74E3" w:rsidRPr="006626CE" w:rsidRDefault="0017769F" w:rsidP="0088003C">
      <w:pPr>
        <w:pStyle w:val="22"/>
        <w:numPr>
          <w:ilvl w:val="0"/>
          <w:numId w:val="2"/>
        </w:numPr>
        <w:shd w:val="clear" w:color="auto" w:fill="auto"/>
        <w:tabs>
          <w:tab w:val="left" w:pos="865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Штатное расписание Контрольно-счетной палаты утверждается председателем Контрольно-счетной палаты, исходя из возложенных на Контрольно-счетную палату полномочий.</w:t>
      </w:r>
    </w:p>
    <w:p w:rsidR="0088003C" w:rsidRDefault="0088003C" w:rsidP="006626CE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DC74E3" w:rsidRPr="006626CE" w:rsidRDefault="0017769F" w:rsidP="006626CE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5. Порядок назначения на должность председателя и аудитора Контрольно-счетной палаты</w:t>
      </w:r>
    </w:p>
    <w:p w:rsidR="00DC74E3" w:rsidRDefault="0017769F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Председатель и аудитор Контрольно-счетной палаты назначаются на должность Собранием депутатов</w:t>
      </w:r>
      <w:r w:rsidR="003E328A" w:rsidRPr="006626CE">
        <w:rPr>
          <w:sz w:val="24"/>
          <w:szCs w:val="24"/>
        </w:rPr>
        <w:t>.</w:t>
      </w:r>
    </w:p>
    <w:p w:rsidR="00DC74E3" w:rsidRPr="006626CE" w:rsidRDefault="0017769F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Предложения о кандидатурах на должность председателя Контрольно-счетной палаты вносятся в Собрание:</w:t>
      </w:r>
    </w:p>
    <w:p w:rsidR="00DC74E3" w:rsidRPr="006626CE" w:rsidRDefault="0017769F" w:rsidP="0088003C">
      <w:pPr>
        <w:pStyle w:val="22"/>
        <w:numPr>
          <w:ilvl w:val="0"/>
          <w:numId w:val="4"/>
        </w:numPr>
        <w:shd w:val="clear" w:color="auto" w:fill="auto"/>
        <w:tabs>
          <w:tab w:val="left" w:pos="89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председателем Собрания депутатов;</w:t>
      </w:r>
    </w:p>
    <w:p w:rsidR="00DC74E3" w:rsidRPr="006626CE" w:rsidRDefault="0017769F" w:rsidP="0088003C">
      <w:pPr>
        <w:pStyle w:val="22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депутатами Собрания депутатов - не менее одной трети от установленного числа депутатов Собрания депутатов;</w:t>
      </w:r>
    </w:p>
    <w:p w:rsidR="00DC74E3" w:rsidRPr="006626CE" w:rsidRDefault="0017769F" w:rsidP="0088003C">
      <w:pPr>
        <w:pStyle w:val="22"/>
        <w:numPr>
          <w:ilvl w:val="0"/>
          <w:numId w:val="4"/>
        </w:numPr>
        <w:shd w:val="clear" w:color="auto" w:fill="auto"/>
        <w:tabs>
          <w:tab w:val="left" w:pos="92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главой Карта</w:t>
      </w:r>
      <w:r w:rsidR="00AA4732" w:rsidRPr="006626CE">
        <w:rPr>
          <w:sz w:val="24"/>
          <w:szCs w:val="24"/>
        </w:rPr>
        <w:t>л</w:t>
      </w:r>
      <w:r w:rsidRPr="006626CE">
        <w:rPr>
          <w:sz w:val="24"/>
          <w:szCs w:val="24"/>
        </w:rPr>
        <w:t>инского муниципа</w:t>
      </w:r>
      <w:r w:rsidR="00AA4732" w:rsidRPr="006626CE">
        <w:rPr>
          <w:sz w:val="24"/>
          <w:szCs w:val="24"/>
        </w:rPr>
        <w:t>л</w:t>
      </w:r>
      <w:r w:rsidRPr="006626CE">
        <w:rPr>
          <w:sz w:val="24"/>
          <w:szCs w:val="24"/>
        </w:rPr>
        <w:t xml:space="preserve">ьного </w:t>
      </w:r>
      <w:r w:rsidR="000A3FA2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;</w:t>
      </w:r>
    </w:p>
    <w:p w:rsidR="00DC74E3" w:rsidRPr="006626CE" w:rsidRDefault="0017769F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Предложения о кандидатурах на должность аудитора Контрольно-счетной палаты вносится в Собрание депутатов председателем Контрольно-счетной палаты.</w:t>
      </w:r>
    </w:p>
    <w:p w:rsidR="00E2059C" w:rsidRDefault="00C54D3C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C54D3C">
        <w:rPr>
          <w:color w:val="auto"/>
          <w:sz w:val="24"/>
          <w:szCs w:val="24"/>
          <w:shd w:val="clear" w:color="auto" w:fill="FFFFFF"/>
        </w:rPr>
        <w:t>Предложения</w:t>
      </w:r>
      <w:r>
        <w:rPr>
          <w:color w:val="auto"/>
          <w:sz w:val="24"/>
          <w:szCs w:val="24"/>
          <w:shd w:val="clear" w:color="auto" w:fill="FFFFFF"/>
        </w:rPr>
        <w:t xml:space="preserve"> </w:t>
      </w:r>
      <w:r w:rsidRPr="00C54D3C">
        <w:rPr>
          <w:color w:val="auto"/>
          <w:sz w:val="24"/>
          <w:szCs w:val="24"/>
          <w:shd w:val="clear" w:color="auto" w:fill="FFFFFF"/>
        </w:rPr>
        <w:t>о кандидатурах на должности председателя</w:t>
      </w:r>
      <w:r w:rsidR="00E2059C">
        <w:rPr>
          <w:color w:val="auto"/>
          <w:sz w:val="24"/>
          <w:szCs w:val="24"/>
          <w:shd w:val="clear" w:color="auto" w:fill="FFFFFF"/>
        </w:rPr>
        <w:t xml:space="preserve"> и </w:t>
      </w:r>
      <w:r w:rsidRPr="00C54D3C">
        <w:rPr>
          <w:color w:val="auto"/>
          <w:sz w:val="24"/>
          <w:szCs w:val="24"/>
          <w:shd w:val="clear" w:color="auto" w:fill="FFFFFF"/>
        </w:rPr>
        <w:t>аудитора</w:t>
      </w:r>
      <w:r w:rsidR="00E2059C">
        <w:rPr>
          <w:color w:val="auto"/>
          <w:sz w:val="24"/>
          <w:szCs w:val="24"/>
          <w:shd w:val="clear" w:color="auto" w:fill="FFFFFF"/>
        </w:rPr>
        <w:t xml:space="preserve"> </w:t>
      </w:r>
      <w:r w:rsidRPr="00C54D3C">
        <w:rPr>
          <w:rStyle w:val="af3"/>
          <w:i w:val="0"/>
          <w:iCs w:val="0"/>
          <w:color w:val="auto"/>
          <w:sz w:val="24"/>
          <w:szCs w:val="24"/>
          <w:shd w:val="clear" w:color="auto" w:fill="FFFFFF"/>
        </w:rPr>
        <w:t>Контрольно</w:t>
      </w:r>
      <w:r w:rsidRPr="00C54D3C">
        <w:rPr>
          <w:color w:val="auto"/>
          <w:sz w:val="24"/>
          <w:szCs w:val="24"/>
          <w:shd w:val="clear" w:color="auto" w:fill="FFFFFF"/>
        </w:rPr>
        <w:t>-</w:t>
      </w:r>
      <w:r w:rsidRPr="00C54D3C">
        <w:rPr>
          <w:rStyle w:val="af3"/>
          <w:i w:val="0"/>
          <w:iCs w:val="0"/>
          <w:color w:val="auto"/>
          <w:sz w:val="24"/>
          <w:szCs w:val="24"/>
          <w:shd w:val="clear" w:color="auto" w:fill="FFFFFF"/>
        </w:rPr>
        <w:t>счетной</w:t>
      </w:r>
      <w:r w:rsidRPr="00C54D3C">
        <w:rPr>
          <w:color w:val="auto"/>
          <w:sz w:val="24"/>
          <w:szCs w:val="24"/>
          <w:shd w:val="clear" w:color="auto" w:fill="FFFFFF"/>
        </w:rPr>
        <w:t> </w:t>
      </w:r>
      <w:r w:rsidRPr="00C54D3C">
        <w:rPr>
          <w:rStyle w:val="af3"/>
          <w:i w:val="0"/>
          <w:iCs w:val="0"/>
          <w:color w:val="auto"/>
          <w:sz w:val="24"/>
          <w:szCs w:val="24"/>
          <w:shd w:val="clear" w:color="auto" w:fill="FFFFFF"/>
        </w:rPr>
        <w:t>палаты</w:t>
      </w:r>
      <w:r w:rsidRPr="00C54D3C">
        <w:rPr>
          <w:color w:val="auto"/>
          <w:sz w:val="24"/>
          <w:szCs w:val="24"/>
          <w:shd w:val="clear" w:color="auto" w:fill="FFFFFF"/>
        </w:rPr>
        <w:t> представляются</w:t>
      </w:r>
      <w:r w:rsidR="00E2059C">
        <w:rPr>
          <w:color w:val="auto"/>
          <w:sz w:val="24"/>
          <w:szCs w:val="24"/>
          <w:shd w:val="clear" w:color="auto" w:fill="FFFFFF"/>
        </w:rPr>
        <w:t xml:space="preserve"> </w:t>
      </w:r>
      <w:r w:rsidRPr="00C54D3C">
        <w:rPr>
          <w:color w:val="auto"/>
          <w:sz w:val="24"/>
          <w:szCs w:val="24"/>
          <w:shd w:val="clear" w:color="auto" w:fill="FFFFFF"/>
        </w:rPr>
        <w:t>в</w:t>
      </w:r>
      <w:r w:rsidR="00E2059C">
        <w:rPr>
          <w:color w:val="auto"/>
          <w:sz w:val="24"/>
          <w:szCs w:val="24"/>
          <w:shd w:val="clear" w:color="auto" w:fill="FFFFFF"/>
        </w:rPr>
        <w:t xml:space="preserve"> </w:t>
      </w:r>
      <w:r w:rsidRPr="00C54D3C">
        <w:rPr>
          <w:color w:val="auto"/>
          <w:sz w:val="24"/>
          <w:szCs w:val="24"/>
          <w:shd w:val="clear" w:color="auto" w:fill="FFFFFF"/>
        </w:rPr>
        <w:t>Собрание</w:t>
      </w:r>
      <w:r w:rsidR="00E2059C">
        <w:rPr>
          <w:color w:val="auto"/>
          <w:sz w:val="24"/>
          <w:szCs w:val="24"/>
          <w:shd w:val="clear" w:color="auto" w:fill="FFFFFF"/>
        </w:rPr>
        <w:t xml:space="preserve"> депутатов</w:t>
      </w:r>
      <w:r w:rsidRPr="00C54D3C">
        <w:rPr>
          <w:color w:val="auto"/>
          <w:sz w:val="24"/>
          <w:szCs w:val="24"/>
          <w:shd w:val="clear" w:color="auto" w:fill="FFFFFF"/>
        </w:rPr>
        <w:t xml:space="preserve"> </w:t>
      </w:r>
      <w:r w:rsidR="00E2059C">
        <w:rPr>
          <w:color w:val="auto"/>
          <w:sz w:val="24"/>
          <w:szCs w:val="24"/>
          <w:shd w:val="clear" w:color="auto" w:fill="FFFFFF"/>
        </w:rPr>
        <w:t xml:space="preserve">субъектами, </w:t>
      </w:r>
      <w:r w:rsidRPr="00C54D3C">
        <w:rPr>
          <w:color w:val="auto"/>
          <w:sz w:val="24"/>
          <w:szCs w:val="24"/>
          <w:shd w:val="clear" w:color="auto" w:fill="FFFFFF"/>
        </w:rPr>
        <w:t>установленными </w:t>
      </w:r>
      <w:r w:rsidR="00E2059C" w:rsidRPr="00B07321">
        <w:rPr>
          <w:rFonts w:eastAsia="Calibri"/>
          <w:sz w:val="24"/>
          <w:szCs w:val="24"/>
        </w:rPr>
        <w:t xml:space="preserve">частями 2 и </w:t>
      </w:r>
      <w:r w:rsidR="00E2059C">
        <w:rPr>
          <w:rFonts w:eastAsia="Calibri"/>
          <w:sz w:val="24"/>
          <w:szCs w:val="24"/>
        </w:rPr>
        <w:t>3</w:t>
      </w:r>
      <w:r w:rsidR="00E2059C" w:rsidRPr="00B07321">
        <w:rPr>
          <w:rFonts w:eastAsia="Calibri"/>
          <w:sz w:val="24"/>
          <w:szCs w:val="24"/>
        </w:rPr>
        <w:t xml:space="preserve"> настоящей статьи</w:t>
      </w:r>
      <w:r w:rsidRPr="00C54D3C">
        <w:rPr>
          <w:color w:val="auto"/>
          <w:sz w:val="24"/>
          <w:szCs w:val="24"/>
          <w:shd w:val="clear" w:color="auto" w:fill="FFFFFF"/>
        </w:rPr>
        <w:t>, не позднее</w:t>
      </w:r>
      <w:r w:rsidR="00E2059C">
        <w:rPr>
          <w:color w:val="auto"/>
          <w:sz w:val="24"/>
          <w:szCs w:val="24"/>
          <w:shd w:val="clear" w:color="auto" w:fill="FFFFFF"/>
        </w:rPr>
        <w:t>,</w:t>
      </w:r>
      <w:r w:rsidRPr="00C54D3C">
        <w:rPr>
          <w:color w:val="auto"/>
          <w:sz w:val="24"/>
          <w:szCs w:val="24"/>
          <w:shd w:val="clear" w:color="auto" w:fill="FFFFFF"/>
        </w:rPr>
        <w:t xml:space="preserve"> чем за </w:t>
      </w:r>
      <w:r w:rsidR="00E2059C">
        <w:rPr>
          <w:color w:val="auto"/>
          <w:sz w:val="24"/>
          <w:szCs w:val="24"/>
          <w:shd w:val="clear" w:color="auto" w:fill="FFFFFF"/>
        </w:rPr>
        <w:t>два</w:t>
      </w:r>
      <w:r w:rsidRPr="00C54D3C">
        <w:rPr>
          <w:color w:val="auto"/>
          <w:sz w:val="24"/>
          <w:szCs w:val="24"/>
          <w:shd w:val="clear" w:color="auto" w:fill="FFFFFF"/>
        </w:rPr>
        <w:t xml:space="preserve"> месяца до истечения срока</w:t>
      </w:r>
      <w:r w:rsidR="00E2059C">
        <w:rPr>
          <w:color w:val="auto"/>
          <w:sz w:val="24"/>
          <w:szCs w:val="24"/>
          <w:shd w:val="clear" w:color="auto" w:fill="FFFFFF"/>
        </w:rPr>
        <w:t xml:space="preserve"> </w:t>
      </w:r>
      <w:r w:rsidRPr="00C54D3C">
        <w:rPr>
          <w:color w:val="auto"/>
          <w:sz w:val="24"/>
          <w:szCs w:val="24"/>
          <w:shd w:val="clear" w:color="auto" w:fill="FFFFFF"/>
        </w:rPr>
        <w:t>полномочий действующих председателя</w:t>
      </w:r>
      <w:r w:rsidR="00E2059C">
        <w:rPr>
          <w:color w:val="auto"/>
          <w:sz w:val="24"/>
          <w:szCs w:val="24"/>
          <w:shd w:val="clear" w:color="auto" w:fill="FFFFFF"/>
        </w:rPr>
        <w:t xml:space="preserve"> </w:t>
      </w:r>
      <w:r w:rsidRPr="00C54D3C">
        <w:rPr>
          <w:color w:val="auto"/>
          <w:sz w:val="24"/>
          <w:szCs w:val="24"/>
          <w:shd w:val="clear" w:color="auto" w:fill="FFFFFF"/>
        </w:rPr>
        <w:t xml:space="preserve"> </w:t>
      </w:r>
      <w:r w:rsidR="00E2059C">
        <w:rPr>
          <w:color w:val="auto"/>
          <w:sz w:val="24"/>
          <w:szCs w:val="24"/>
          <w:shd w:val="clear" w:color="auto" w:fill="FFFFFF"/>
        </w:rPr>
        <w:t xml:space="preserve">и </w:t>
      </w:r>
      <w:r w:rsidR="00E2059C" w:rsidRPr="00C54D3C">
        <w:rPr>
          <w:color w:val="auto"/>
          <w:sz w:val="24"/>
          <w:szCs w:val="24"/>
          <w:shd w:val="clear" w:color="auto" w:fill="FFFFFF"/>
        </w:rPr>
        <w:t xml:space="preserve">аудитора </w:t>
      </w:r>
      <w:r w:rsidRPr="00C54D3C">
        <w:rPr>
          <w:color w:val="auto"/>
          <w:sz w:val="24"/>
          <w:szCs w:val="24"/>
          <w:shd w:val="clear" w:color="auto" w:fill="FFFFFF"/>
        </w:rPr>
        <w:t>Контрольно-счетной палаты.</w:t>
      </w:r>
    </w:p>
    <w:p w:rsidR="00136F45" w:rsidRPr="00E2059C" w:rsidRDefault="00136F45" w:rsidP="0088003C">
      <w:pPr>
        <w:pStyle w:val="22"/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E2059C">
        <w:rPr>
          <w:color w:val="auto"/>
          <w:sz w:val="24"/>
          <w:szCs w:val="24"/>
        </w:rPr>
        <w:t xml:space="preserve">К </w:t>
      </w:r>
      <w:r w:rsidR="00E2059C">
        <w:rPr>
          <w:color w:val="auto"/>
          <w:sz w:val="24"/>
          <w:szCs w:val="24"/>
        </w:rPr>
        <w:t xml:space="preserve">данным </w:t>
      </w:r>
      <w:r w:rsidRPr="00E2059C">
        <w:rPr>
          <w:color w:val="auto"/>
          <w:sz w:val="24"/>
          <w:szCs w:val="24"/>
        </w:rPr>
        <w:t>предложени</w:t>
      </w:r>
      <w:r w:rsidR="00973DFA" w:rsidRPr="00E2059C">
        <w:rPr>
          <w:color w:val="auto"/>
          <w:sz w:val="24"/>
          <w:szCs w:val="24"/>
        </w:rPr>
        <w:t>ям</w:t>
      </w:r>
      <w:r w:rsidRPr="00E2059C">
        <w:rPr>
          <w:color w:val="auto"/>
          <w:sz w:val="24"/>
          <w:szCs w:val="24"/>
        </w:rPr>
        <w:t xml:space="preserve"> </w:t>
      </w:r>
      <w:r w:rsidR="00973DFA" w:rsidRPr="00E2059C">
        <w:rPr>
          <w:color w:val="auto"/>
          <w:sz w:val="24"/>
          <w:szCs w:val="24"/>
        </w:rPr>
        <w:t xml:space="preserve">прилагаются </w:t>
      </w:r>
      <w:r w:rsidRPr="00E2059C">
        <w:rPr>
          <w:color w:val="auto"/>
          <w:sz w:val="24"/>
          <w:szCs w:val="24"/>
        </w:rPr>
        <w:t>представление и характеристика</w:t>
      </w:r>
      <w:r w:rsidR="00973DFA" w:rsidRPr="00E2059C">
        <w:rPr>
          <w:color w:val="auto"/>
          <w:sz w:val="24"/>
          <w:szCs w:val="24"/>
        </w:rPr>
        <w:t>, содержащие сведения о со</w:t>
      </w:r>
      <w:r w:rsidRPr="00E2059C">
        <w:rPr>
          <w:color w:val="auto"/>
          <w:sz w:val="24"/>
          <w:szCs w:val="24"/>
        </w:rPr>
        <w:t>ответств</w:t>
      </w:r>
      <w:r w:rsidR="00973DFA" w:rsidRPr="00E2059C">
        <w:rPr>
          <w:color w:val="auto"/>
          <w:sz w:val="24"/>
          <w:szCs w:val="24"/>
        </w:rPr>
        <w:t>ии</w:t>
      </w:r>
      <w:r w:rsidRPr="00E2059C">
        <w:rPr>
          <w:color w:val="auto"/>
          <w:sz w:val="24"/>
          <w:szCs w:val="24"/>
        </w:rPr>
        <w:t xml:space="preserve"> требованиям</w:t>
      </w:r>
      <w:r w:rsidR="004548EA" w:rsidRPr="00E2059C">
        <w:rPr>
          <w:color w:val="auto"/>
          <w:sz w:val="24"/>
          <w:szCs w:val="24"/>
        </w:rPr>
        <w:t>, установленным</w:t>
      </w:r>
      <w:r w:rsidRPr="00E2059C">
        <w:rPr>
          <w:color w:val="auto"/>
          <w:sz w:val="24"/>
          <w:szCs w:val="24"/>
        </w:rPr>
        <w:t xml:space="preserve"> </w:t>
      </w:r>
      <w:r w:rsidRPr="00E2059C">
        <w:rPr>
          <w:bCs/>
          <w:color w:val="auto"/>
          <w:sz w:val="24"/>
          <w:szCs w:val="24"/>
          <w:shd w:val="clear" w:color="auto" w:fill="FFFFFF"/>
        </w:rPr>
        <w:t>к кандидатурам на должности председателя</w:t>
      </w:r>
      <w:r w:rsidR="00973DFA" w:rsidRPr="00E2059C">
        <w:rPr>
          <w:color w:val="auto"/>
          <w:sz w:val="24"/>
          <w:szCs w:val="24"/>
        </w:rPr>
        <w:t xml:space="preserve"> и аудитора</w:t>
      </w:r>
      <w:r w:rsidR="00E2059C">
        <w:rPr>
          <w:color w:val="auto"/>
          <w:sz w:val="24"/>
          <w:szCs w:val="24"/>
        </w:rPr>
        <w:t>,</w:t>
      </w:r>
      <w:r w:rsidR="004548EA" w:rsidRPr="00E2059C">
        <w:rPr>
          <w:bCs/>
          <w:color w:val="auto"/>
          <w:sz w:val="24"/>
          <w:szCs w:val="24"/>
          <w:shd w:val="clear" w:color="auto" w:fill="FFFFFF"/>
        </w:rPr>
        <w:t xml:space="preserve"> </w:t>
      </w:r>
      <w:r w:rsidRPr="00E2059C">
        <w:rPr>
          <w:color w:val="auto"/>
          <w:sz w:val="24"/>
          <w:szCs w:val="24"/>
          <w:shd w:val="clear" w:color="auto" w:fill="FFFFFF"/>
        </w:rPr>
        <w:t xml:space="preserve">статьей 7 Федерального закона </w:t>
      </w:r>
      <w:r w:rsidR="00973DFA" w:rsidRPr="00E2059C">
        <w:rPr>
          <w:sz w:val="24"/>
          <w:szCs w:val="24"/>
        </w:rPr>
        <w:t>от 07.02.2011 года</w:t>
      </w:r>
      <w:r w:rsidR="004548EA" w:rsidRPr="00E2059C">
        <w:rPr>
          <w:sz w:val="24"/>
          <w:szCs w:val="24"/>
        </w:rPr>
        <w:t xml:space="preserve"> </w:t>
      </w:r>
      <w:r w:rsidR="00973DFA" w:rsidRPr="00E2059C">
        <w:rPr>
          <w:sz w:val="24"/>
          <w:szCs w:val="24"/>
        </w:rPr>
        <w:t>№ 6-ФЗ</w:t>
      </w:r>
      <w:r w:rsidR="00973DFA" w:rsidRPr="00E2059C">
        <w:rPr>
          <w:color w:val="auto"/>
          <w:sz w:val="24"/>
          <w:szCs w:val="24"/>
          <w:shd w:val="clear" w:color="auto" w:fill="FFFFFF"/>
        </w:rPr>
        <w:t xml:space="preserve"> и настоящим Положением.</w:t>
      </w:r>
    </w:p>
    <w:p w:rsidR="004548EA" w:rsidRDefault="002113C0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Собрание депутатов вправе обратиться в Контрольно-счетную палату Челябинской области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законом </w:t>
      </w:r>
      <w:r w:rsidR="00973DFA" w:rsidRPr="006626CE">
        <w:rPr>
          <w:sz w:val="24"/>
          <w:szCs w:val="24"/>
        </w:rPr>
        <w:t>от 07.02.2011</w:t>
      </w:r>
      <w:r w:rsidR="00973DFA">
        <w:rPr>
          <w:sz w:val="24"/>
          <w:szCs w:val="24"/>
        </w:rPr>
        <w:t xml:space="preserve"> года</w:t>
      </w:r>
      <w:r w:rsidR="00973DFA" w:rsidRPr="006626CE">
        <w:rPr>
          <w:sz w:val="24"/>
          <w:szCs w:val="24"/>
        </w:rPr>
        <w:t xml:space="preserve"> № 6-ФЗ</w:t>
      </w:r>
      <w:r w:rsidR="004548EA">
        <w:rPr>
          <w:sz w:val="24"/>
          <w:szCs w:val="24"/>
        </w:rPr>
        <w:t>.</w:t>
      </w:r>
    </w:p>
    <w:p w:rsidR="004548EA" w:rsidRDefault="004548EA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4548EA">
        <w:rPr>
          <w:sz w:val="24"/>
          <w:szCs w:val="24"/>
        </w:rPr>
        <w:t xml:space="preserve">Рассмотрение кандидатур на должности председателя и аудитора Контрольно-счетной палаты допускается при наличии единственной кандидатуры. </w:t>
      </w:r>
    </w:p>
    <w:p w:rsidR="004548EA" w:rsidRDefault="004548EA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4548EA">
        <w:rPr>
          <w:color w:val="auto"/>
          <w:sz w:val="24"/>
          <w:szCs w:val="24"/>
        </w:rPr>
        <w:t>Реш</w:t>
      </w:r>
      <w:r w:rsidRPr="004548EA">
        <w:rPr>
          <w:sz w:val="24"/>
          <w:szCs w:val="24"/>
        </w:rPr>
        <w:t xml:space="preserve">ение о назначении председателя и </w:t>
      </w:r>
      <w:r w:rsidRPr="004548EA">
        <w:rPr>
          <w:color w:val="auto"/>
          <w:sz w:val="24"/>
          <w:szCs w:val="24"/>
        </w:rPr>
        <w:t>аудитор</w:t>
      </w:r>
      <w:r w:rsidRPr="004548EA">
        <w:rPr>
          <w:sz w:val="24"/>
          <w:szCs w:val="24"/>
        </w:rPr>
        <w:t>а</w:t>
      </w:r>
      <w:r w:rsidRPr="004548EA">
        <w:rPr>
          <w:color w:val="auto"/>
          <w:sz w:val="24"/>
          <w:szCs w:val="24"/>
        </w:rPr>
        <w:t xml:space="preserve"> Контрольно-счетной палаты принимается </w:t>
      </w:r>
      <w:r w:rsidRPr="004548EA">
        <w:rPr>
          <w:sz w:val="24"/>
          <w:szCs w:val="24"/>
        </w:rPr>
        <w:t xml:space="preserve">простым </w:t>
      </w:r>
      <w:r w:rsidRPr="004548EA">
        <w:rPr>
          <w:color w:val="auto"/>
          <w:sz w:val="24"/>
          <w:szCs w:val="24"/>
        </w:rPr>
        <w:t xml:space="preserve">большинством голосов от числа </w:t>
      </w:r>
      <w:r w:rsidRPr="004548EA">
        <w:rPr>
          <w:sz w:val="24"/>
          <w:szCs w:val="24"/>
        </w:rPr>
        <w:t xml:space="preserve">избранных </w:t>
      </w:r>
      <w:r w:rsidRPr="004548EA">
        <w:rPr>
          <w:color w:val="auto"/>
          <w:sz w:val="24"/>
          <w:szCs w:val="24"/>
        </w:rPr>
        <w:t>депутатов</w:t>
      </w:r>
      <w:r w:rsidRPr="004548EA">
        <w:rPr>
          <w:sz w:val="24"/>
          <w:szCs w:val="24"/>
        </w:rPr>
        <w:t xml:space="preserve">, открытым голосованием. </w:t>
      </w:r>
    </w:p>
    <w:p w:rsidR="00E2059C" w:rsidRPr="004548EA" w:rsidRDefault="00E2059C" w:rsidP="0088003C">
      <w:pPr>
        <w:pStyle w:val="22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3265EA">
        <w:rPr>
          <w:sz w:val="24"/>
          <w:szCs w:val="24"/>
        </w:rPr>
        <w:t xml:space="preserve">Полномочия председателя и </w:t>
      </w:r>
      <w:r>
        <w:rPr>
          <w:sz w:val="24"/>
          <w:szCs w:val="24"/>
        </w:rPr>
        <w:t>аудитора</w:t>
      </w:r>
      <w:r w:rsidRPr="003265EA">
        <w:rPr>
          <w:sz w:val="24"/>
          <w:szCs w:val="24"/>
        </w:rPr>
        <w:t xml:space="preserve"> Контрольно-счетной палаты начина</w:t>
      </w:r>
      <w:r>
        <w:rPr>
          <w:sz w:val="24"/>
          <w:szCs w:val="24"/>
        </w:rPr>
        <w:t>ю</w:t>
      </w:r>
      <w:r w:rsidRPr="003265EA">
        <w:rPr>
          <w:sz w:val="24"/>
          <w:szCs w:val="24"/>
        </w:rPr>
        <w:t xml:space="preserve">тся со дня вступления в </w:t>
      </w:r>
      <w:r>
        <w:rPr>
          <w:sz w:val="24"/>
          <w:szCs w:val="24"/>
        </w:rPr>
        <w:t>должность</w:t>
      </w:r>
      <w:r w:rsidRPr="003265EA">
        <w:rPr>
          <w:sz w:val="24"/>
          <w:szCs w:val="24"/>
        </w:rPr>
        <w:t xml:space="preserve"> и прекращаются в день вступления в должность вновь </w:t>
      </w:r>
      <w:r>
        <w:rPr>
          <w:sz w:val="24"/>
          <w:szCs w:val="24"/>
        </w:rPr>
        <w:t>назначенного</w:t>
      </w:r>
      <w:r w:rsidRPr="003265EA">
        <w:rPr>
          <w:sz w:val="24"/>
          <w:szCs w:val="24"/>
        </w:rPr>
        <w:t xml:space="preserve"> председателя и </w:t>
      </w:r>
      <w:r>
        <w:rPr>
          <w:sz w:val="24"/>
          <w:szCs w:val="24"/>
        </w:rPr>
        <w:t>аудитора</w:t>
      </w:r>
      <w:r w:rsidRPr="003265EA">
        <w:rPr>
          <w:sz w:val="24"/>
          <w:szCs w:val="24"/>
        </w:rPr>
        <w:t xml:space="preserve"> Контрольно-</w:t>
      </w:r>
      <w:r w:rsidRPr="003265EA">
        <w:rPr>
          <w:sz w:val="24"/>
          <w:szCs w:val="24"/>
        </w:rPr>
        <w:softHyphen/>
        <w:t>счетной палаты</w:t>
      </w:r>
      <w:r>
        <w:rPr>
          <w:sz w:val="24"/>
          <w:szCs w:val="24"/>
        </w:rPr>
        <w:t>.</w:t>
      </w:r>
    </w:p>
    <w:p w:rsidR="009A52D3" w:rsidRDefault="009A52D3" w:rsidP="006626CE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DC74E3" w:rsidRPr="006626CE" w:rsidRDefault="0017769F" w:rsidP="006626CE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6. Требования к кандидатурам на должности председателя и аудитора Контрольно-счетной палаты</w:t>
      </w:r>
    </w:p>
    <w:p w:rsidR="00AA4732" w:rsidRPr="006626CE" w:rsidRDefault="0017769F" w:rsidP="0088003C">
      <w:pPr>
        <w:pStyle w:val="22"/>
        <w:numPr>
          <w:ilvl w:val="0"/>
          <w:numId w:val="5"/>
        </w:numPr>
        <w:shd w:val="clear" w:color="auto" w:fill="auto"/>
        <w:tabs>
          <w:tab w:val="left" w:pos="855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На должность председателя и аудитора Контрольно-счетной палаты назначаются граждане Российской Федерации, </w:t>
      </w:r>
      <w:r w:rsidR="004E466D" w:rsidRPr="006626CE">
        <w:rPr>
          <w:sz w:val="24"/>
          <w:szCs w:val="24"/>
        </w:rPr>
        <w:t>соответствующие</w:t>
      </w:r>
      <w:r w:rsidR="00F1138B" w:rsidRPr="006626CE">
        <w:rPr>
          <w:sz w:val="24"/>
          <w:szCs w:val="24"/>
        </w:rPr>
        <w:t xml:space="preserve"> следующим квалификационным требованиям</w:t>
      </w:r>
      <w:r w:rsidRPr="006626CE">
        <w:rPr>
          <w:sz w:val="24"/>
          <w:szCs w:val="24"/>
        </w:rPr>
        <w:t>:</w:t>
      </w:r>
      <w:r w:rsidR="00AA4732" w:rsidRPr="006626CE">
        <w:rPr>
          <w:sz w:val="24"/>
          <w:szCs w:val="24"/>
        </w:rPr>
        <w:t xml:space="preserve"> </w:t>
      </w:r>
    </w:p>
    <w:p w:rsidR="00F1138B" w:rsidRPr="006626CE" w:rsidRDefault="004217C8" w:rsidP="0088003C">
      <w:pPr>
        <w:pStyle w:val="22"/>
        <w:numPr>
          <w:ilvl w:val="0"/>
          <w:numId w:val="33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н</w:t>
      </w:r>
      <w:r w:rsidR="00F1138B" w:rsidRPr="006626CE">
        <w:rPr>
          <w:sz w:val="24"/>
          <w:szCs w:val="24"/>
        </w:rPr>
        <w:t>аличие высшего образования;</w:t>
      </w:r>
    </w:p>
    <w:p w:rsidR="00DC74E3" w:rsidRPr="006626CE" w:rsidRDefault="004217C8" w:rsidP="0088003C">
      <w:pPr>
        <w:pStyle w:val="22"/>
        <w:numPr>
          <w:ilvl w:val="0"/>
          <w:numId w:val="33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о</w:t>
      </w:r>
      <w:r w:rsidR="00F1138B" w:rsidRPr="006626CE">
        <w:rPr>
          <w:sz w:val="24"/>
          <w:szCs w:val="24"/>
        </w:rPr>
        <w:t>п</w:t>
      </w:r>
      <w:r w:rsidR="0023746C" w:rsidRPr="006626CE">
        <w:rPr>
          <w:sz w:val="24"/>
          <w:szCs w:val="24"/>
        </w:rPr>
        <w:t>ы</w:t>
      </w:r>
      <w:r w:rsidR="00F1138B" w:rsidRPr="006626CE">
        <w:rPr>
          <w:sz w:val="24"/>
          <w:szCs w:val="24"/>
        </w:rPr>
        <w:t>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F1138B" w:rsidRPr="006626CE" w:rsidRDefault="004217C8" w:rsidP="0088003C">
      <w:pPr>
        <w:pStyle w:val="22"/>
        <w:numPr>
          <w:ilvl w:val="0"/>
          <w:numId w:val="33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>з</w:t>
      </w:r>
      <w:r w:rsidR="00F1138B" w:rsidRPr="006626CE">
        <w:rPr>
          <w:sz w:val="24"/>
          <w:szCs w:val="24"/>
        </w:rPr>
        <w:t xml:space="preserve">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Челябинской области и иных нормативных правовых актов, </w:t>
      </w:r>
      <w:r w:rsidR="009325DB" w:rsidRPr="006626CE">
        <w:rPr>
          <w:sz w:val="24"/>
          <w:szCs w:val="24"/>
        </w:rPr>
        <w:t>У</w:t>
      </w:r>
      <w:r w:rsidR="00F1138B" w:rsidRPr="006626CE">
        <w:rPr>
          <w:sz w:val="24"/>
          <w:szCs w:val="24"/>
        </w:rPr>
        <w:t xml:space="preserve">става Карталинского муниципального </w:t>
      </w:r>
      <w:r w:rsidR="009325DB" w:rsidRPr="006626CE">
        <w:rPr>
          <w:sz w:val="24"/>
          <w:szCs w:val="24"/>
        </w:rPr>
        <w:t>округа</w:t>
      </w:r>
      <w:r w:rsidR="00F1138B" w:rsidRPr="006626CE">
        <w:rPr>
          <w:sz w:val="24"/>
          <w:szCs w:val="24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</w:t>
      </w:r>
      <w:proofErr w:type="gramEnd"/>
      <w:r w:rsidR="00F1138B" w:rsidRPr="006626CE">
        <w:rPr>
          <w:sz w:val="24"/>
          <w:szCs w:val="24"/>
        </w:rPr>
        <w:t xml:space="preserve"> муниципального аудита</w:t>
      </w:r>
      <w:r w:rsidR="00CF6A91" w:rsidRPr="006626CE">
        <w:rPr>
          <w:sz w:val="24"/>
          <w:szCs w:val="24"/>
        </w:rPr>
        <w:t xml:space="preserve"> </w:t>
      </w:r>
      <w:r w:rsidR="00F1138B" w:rsidRPr="006626CE">
        <w:rPr>
          <w:sz w:val="24"/>
          <w:szCs w:val="24"/>
        </w:rPr>
        <w:t>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DC74E3" w:rsidRPr="006626CE" w:rsidRDefault="0017769F" w:rsidP="0088003C">
      <w:pPr>
        <w:pStyle w:val="22"/>
        <w:numPr>
          <w:ilvl w:val="0"/>
          <w:numId w:val="5"/>
        </w:numPr>
        <w:shd w:val="clear" w:color="auto" w:fill="auto"/>
        <w:tabs>
          <w:tab w:val="left" w:pos="993"/>
          <w:tab w:val="left" w:pos="1061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Гражданин Российской Федерации не может быть назначен на должность председателя или аудитора Контрольно-счетной палаты в случае:</w:t>
      </w:r>
    </w:p>
    <w:p w:rsidR="00DC74E3" w:rsidRPr="006626CE" w:rsidRDefault="0017769F" w:rsidP="0088003C">
      <w:pPr>
        <w:pStyle w:val="22"/>
        <w:numPr>
          <w:ilvl w:val="0"/>
          <w:numId w:val="6"/>
        </w:numPr>
        <w:shd w:val="clear" w:color="auto" w:fill="auto"/>
        <w:tabs>
          <w:tab w:val="left" w:pos="91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наличия у него неснятой или непогашенной судимости;</w:t>
      </w:r>
    </w:p>
    <w:p w:rsidR="00DC74E3" w:rsidRPr="006626CE" w:rsidRDefault="0017769F" w:rsidP="0088003C">
      <w:pPr>
        <w:pStyle w:val="22"/>
        <w:numPr>
          <w:ilvl w:val="0"/>
          <w:numId w:val="6"/>
        </w:numPr>
        <w:shd w:val="clear" w:color="auto" w:fill="auto"/>
        <w:tabs>
          <w:tab w:val="left" w:pos="879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DC74E3" w:rsidRPr="006626CE" w:rsidRDefault="0017769F" w:rsidP="0088003C">
      <w:pPr>
        <w:pStyle w:val="22"/>
        <w:numPr>
          <w:ilvl w:val="0"/>
          <w:numId w:val="6"/>
        </w:numPr>
        <w:shd w:val="clear" w:color="auto" w:fill="auto"/>
        <w:tabs>
          <w:tab w:val="left" w:pos="993"/>
          <w:tab w:val="left" w:pos="1061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C74E3" w:rsidRPr="006626CE" w:rsidRDefault="00A361FD" w:rsidP="0088003C">
      <w:pPr>
        <w:pStyle w:val="22"/>
        <w:numPr>
          <w:ilvl w:val="0"/>
          <w:numId w:val="6"/>
        </w:numPr>
        <w:shd w:val="clear" w:color="auto" w:fill="auto"/>
        <w:tabs>
          <w:tab w:val="left" w:pos="88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прекращения </w:t>
      </w:r>
      <w:r w:rsidR="0017769F" w:rsidRPr="006626CE">
        <w:rPr>
          <w:sz w:val="24"/>
          <w:szCs w:val="24"/>
        </w:rPr>
        <w:t>гражда</w:t>
      </w:r>
      <w:r w:rsidRPr="006626CE">
        <w:rPr>
          <w:sz w:val="24"/>
          <w:szCs w:val="24"/>
        </w:rPr>
        <w:t>нства Российской Федерации или наличия</w:t>
      </w:r>
      <w:r w:rsidR="0017769F" w:rsidRPr="006626CE">
        <w:rPr>
          <w:sz w:val="24"/>
          <w:szCs w:val="24"/>
        </w:rPr>
        <w:t xml:space="preserve"> гражданства </w:t>
      </w:r>
      <w:r w:rsidRPr="006626CE">
        <w:rPr>
          <w:sz w:val="24"/>
          <w:szCs w:val="24"/>
        </w:rPr>
        <w:t xml:space="preserve">(подданства) иностранного государства либо </w:t>
      </w:r>
      <w:r w:rsidR="0017769F" w:rsidRPr="006626CE">
        <w:rPr>
          <w:sz w:val="24"/>
          <w:szCs w:val="24"/>
        </w:rPr>
        <w:t>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C74E3" w:rsidRPr="006626CE" w:rsidRDefault="0017769F" w:rsidP="0088003C">
      <w:pPr>
        <w:pStyle w:val="22"/>
        <w:numPr>
          <w:ilvl w:val="0"/>
          <w:numId w:val="6"/>
        </w:numPr>
        <w:shd w:val="clear" w:color="auto" w:fill="auto"/>
        <w:tabs>
          <w:tab w:val="left" w:pos="94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наличия основания, предусмотренного частью </w:t>
      </w:r>
      <w:r w:rsidR="00DF3CFF">
        <w:rPr>
          <w:sz w:val="24"/>
          <w:szCs w:val="24"/>
        </w:rPr>
        <w:t>4</w:t>
      </w:r>
      <w:r w:rsidRPr="006626CE">
        <w:rPr>
          <w:sz w:val="24"/>
          <w:szCs w:val="24"/>
        </w:rPr>
        <w:t xml:space="preserve"> настоящей статьи.</w:t>
      </w:r>
    </w:p>
    <w:p w:rsidR="00341C55" w:rsidRPr="006626CE" w:rsidRDefault="00341C55" w:rsidP="0088003C">
      <w:pPr>
        <w:pStyle w:val="22"/>
        <w:numPr>
          <w:ilvl w:val="0"/>
          <w:numId w:val="5"/>
        </w:numPr>
        <w:shd w:val="clear" w:color="auto" w:fill="auto"/>
        <w:tabs>
          <w:tab w:val="left" w:pos="709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Порядок проведения проверки соответствия кандидатур на должность председателя Контрольно-счетной палаты квалифицированным требованиям, указанным в части 1 настоящей статьи, в случае, предусмотренном частью </w:t>
      </w:r>
      <w:r w:rsidR="00DF3CFF">
        <w:rPr>
          <w:sz w:val="24"/>
          <w:szCs w:val="24"/>
        </w:rPr>
        <w:t>5</w:t>
      </w:r>
      <w:r w:rsidRPr="006626CE">
        <w:rPr>
          <w:sz w:val="24"/>
          <w:szCs w:val="24"/>
        </w:rPr>
        <w:t xml:space="preserve"> статьи 5 настоящего</w:t>
      </w:r>
      <w:r w:rsidR="0015560D" w:rsidRPr="006626CE">
        <w:rPr>
          <w:sz w:val="24"/>
          <w:szCs w:val="24"/>
        </w:rPr>
        <w:t xml:space="preserve"> Положения, устанавливается Контрольно-счетной палатой Челяб</w:t>
      </w:r>
      <w:r w:rsidR="00CF6A91" w:rsidRPr="006626CE">
        <w:rPr>
          <w:sz w:val="24"/>
          <w:szCs w:val="24"/>
        </w:rPr>
        <w:t>и</w:t>
      </w:r>
      <w:r w:rsidR="0015560D" w:rsidRPr="006626CE">
        <w:rPr>
          <w:sz w:val="24"/>
          <w:szCs w:val="24"/>
        </w:rPr>
        <w:t>нской области.</w:t>
      </w:r>
    </w:p>
    <w:p w:rsidR="00DC74E3" w:rsidRPr="006626CE" w:rsidRDefault="0017769F" w:rsidP="0088003C">
      <w:pPr>
        <w:pStyle w:val="22"/>
        <w:numPr>
          <w:ilvl w:val="0"/>
          <w:numId w:val="5"/>
        </w:numPr>
        <w:shd w:val="clear" w:color="auto" w:fill="auto"/>
        <w:tabs>
          <w:tab w:val="left" w:pos="86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Председатель и аудитор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депутатов</w:t>
      </w:r>
      <w:r w:rsidR="000A3FA2" w:rsidRPr="006626CE">
        <w:rPr>
          <w:sz w:val="24"/>
          <w:szCs w:val="24"/>
        </w:rPr>
        <w:t>,</w:t>
      </w:r>
      <w:r w:rsidRPr="006626CE">
        <w:rPr>
          <w:sz w:val="24"/>
          <w:szCs w:val="24"/>
        </w:rPr>
        <w:t xml:space="preserve"> главой Карталинского муниципального </w:t>
      </w:r>
      <w:r w:rsidR="009325DB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руководителями судебных и правоохранительных органов, расположенных на территории Карталинского муниципального </w:t>
      </w:r>
      <w:r w:rsidR="000A3FA2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.</w:t>
      </w:r>
    </w:p>
    <w:p w:rsidR="00DC74E3" w:rsidRPr="006626CE" w:rsidRDefault="0017769F" w:rsidP="0088003C">
      <w:pPr>
        <w:pStyle w:val="22"/>
        <w:numPr>
          <w:ilvl w:val="0"/>
          <w:numId w:val="5"/>
        </w:numPr>
        <w:shd w:val="clear" w:color="auto" w:fill="auto"/>
        <w:tabs>
          <w:tab w:val="left" w:pos="87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Председатель и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C74E3" w:rsidRDefault="0017769F" w:rsidP="0088003C">
      <w:pPr>
        <w:pStyle w:val="22"/>
        <w:numPr>
          <w:ilvl w:val="0"/>
          <w:numId w:val="5"/>
        </w:numPr>
        <w:shd w:val="clear" w:color="auto" w:fill="auto"/>
        <w:tabs>
          <w:tab w:val="left" w:pos="87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Председатель и аудитор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</w:t>
      </w:r>
      <w:proofErr w:type="gramStart"/>
      <w:r w:rsidRPr="006626CE">
        <w:rPr>
          <w:sz w:val="24"/>
          <w:szCs w:val="24"/>
        </w:rPr>
        <w:t>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Челябинской области и муниципальными нормативными правовыми актами.</w:t>
      </w:r>
      <w:proofErr w:type="gramEnd"/>
    </w:p>
    <w:p w:rsidR="00DC74E3" w:rsidRPr="0088003C" w:rsidRDefault="0017769F" w:rsidP="0088003C">
      <w:pPr>
        <w:pStyle w:val="22"/>
        <w:shd w:val="clear" w:color="auto" w:fill="auto"/>
        <w:tabs>
          <w:tab w:val="left" w:pos="993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88003C">
        <w:rPr>
          <w:color w:val="auto"/>
          <w:sz w:val="24"/>
          <w:szCs w:val="24"/>
        </w:rPr>
        <w:lastRenderedPageBreak/>
        <w:t>Председатель и аудитор Контрольно-счетной палаты обязаны представлять сведения о своих расходах, а также о расходах своих супруги (супруга) и несовершеннолетних детей в порядке, установленном нормативными правовыми актами Российской Федерации, Челябинской области и муниципальными нормативными правовыми актами.</w:t>
      </w:r>
    </w:p>
    <w:p w:rsidR="00DC74E3" w:rsidRPr="006626CE" w:rsidRDefault="0017769F" w:rsidP="006626CE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7. Гарантии статуса должностных лиц Контрольно-счетной палаты</w:t>
      </w:r>
    </w:p>
    <w:p w:rsidR="00DC74E3" w:rsidRPr="00E874C3" w:rsidRDefault="0017769F" w:rsidP="0088003C">
      <w:pPr>
        <w:pStyle w:val="22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E874C3">
        <w:rPr>
          <w:color w:val="auto"/>
          <w:sz w:val="24"/>
          <w:szCs w:val="24"/>
        </w:rPr>
        <w:t>Председатель, аудитор, начальник отдела и</w:t>
      </w:r>
      <w:r w:rsidR="008508E0" w:rsidRPr="00E874C3">
        <w:rPr>
          <w:color w:val="auto"/>
          <w:sz w:val="24"/>
          <w:szCs w:val="24"/>
        </w:rPr>
        <w:t xml:space="preserve"> инспекторы-ревизоры Контрольно-</w:t>
      </w:r>
      <w:r w:rsidRPr="00E874C3">
        <w:rPr>
          <w:color w:val="auto"/>
          <w:sz w:val="24"/>
          <w:szCs w:val="24"/>
        </w:rPr>
        <w:t>счетной палаты являются должностными лицами Контрольно-счетной палаты.</w:t>
      </w:r>
    </w:p>
    <w:p w:rsidR="00DC74E3" w:rsidRPr="006626CE" w:rsidRDefault="0017769F" w:rsidP="0088003C">
      <w:pPr>
        <w:pStyle w:val="22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</w:t>
      </w:r>
      <w:r w:rsidR="008508E0"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и (или) законодательством Челябинской области.</w:t>
      </w:r>
    </w:p>
    <w:p w:rsidR="00DC74E3" w:rsidRPr="006626CE" w:rsidRDefault="0017769F" w:rsidP="0088003C">
      <w:pPr>
        <w:pStyle w:val="22"/>
        <w:numPr>
          <w:ilvl w:val="0"/>
          <w:numId w:val="8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DC74E3" w:rsidRPr="006626CE" w:rsidRDefault="0017769F" w:rsidP="0088003C">
      <w:pPr>
        <w:pStyle w:val="22"/>
        <w:numPr>
          <w:ilvl w:val="0"/>
          <w:numId w:val="8"/>
        </w:numPr>
        <w:shd w:val="clear" w:color="auto" w:fill="auto"/>
        <w:tabs>
          <w:tab w:val="left" w:pos="106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обладают гарантиями профессиональной независимости.</w:t>
      </w:r>
    </w:p>
    <w:p w:rsidR="00DC74E3" w:rsidRPr="006626CE" w:rsidRDefault="0017769F" w:rsidP="0088003C">
      <w:pPr>
        <w:pStyle w:val="22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Председатель и аудитор Контрольно-счетной палаты досрочно освобождаются от должности на основании решения Собрания депутатов в случае:</w:t>
      </w:r>
    </w:p>
    <w:p w:rsidR="00DC74E3" w:rsidRPr="006626CE" w:rsidRDefault="0017769F" w:rsidP="0088003C">
      <w:pPr>
        <w:pStyle w:val="22"/>
        <w:numPr>
          <w:ilvl w:val="0"/>
          <w:numId w:val="9"/>
        </w:numPr>
        <w:shd w:val="clear" w:color="auto" w:fill="auto"/>
        <w:tabs>
          <w:tab w:val="left" w:pos="91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вступления в законную силу обвинительного приговора суда в отношении них;</w:t>
      </w:r>
    </w:p>
    <w:p w:rsidR="00DC74E3" w:rsidRPr="006626CE" w:rsidRDefault="0017769F" w:rsidP="0088003C">
      <w:pPr>
        <w:pStyle w:val="22"/>
        <w:numPr>
          <w:ilvl w:val="0"/>
          <w:numId w:val="9"/>
        </w:numPr>
        <w:shd w:val="clear" w:color="auto" w:fill="auto"/>
        <w:tabs>
          <w:tab w:val="left" w:pos="88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признания их недееспособным или ограниченно дееспособным вступившим в законную силу решением суда;</w:t>
      </w:r>
    </w:p>
    <w:p w:rsidR="00DC74E3" w:rsidRPr="006626CE" w:rsidRDefault="005C21DD" w:rsidP="0088003C">
      <w:pPr>
        <w:pStyle w:val="22"/>
        <w:numPr>
          <w:ilvl w:val="0"/>
          <w:numId w:val="9"/>
        </w:numPr>
        <w:shd w:val="clear" w:color="auto" w:fill="auto"/>
        <w:tabs>
          <w:tab w:val="left" w:pos="898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прекращения </w:t>
      </w:r>
      <w:r w:rsidR="0017769F" w:rsidRPr="006626CE">
        <w:rPr>
          <w:sz w:val="24"/>
          <w:szCs w:val="24"/>
        </w:rPr>
        <w:t xml:space="preserve">гражданства Российской Федерации или </w:t>
      </w:r>
      <w:r w:rsidR="00601B05" w:rsidRPr="006626CE">
        <w:rPr>
          <w:sz w:val="24"/>
          <w:szCs w:val="24"/>
        </w:rPr>
        <w:t xml:space="preserve">наличия </w:t>
      </w:r>
      <w:r w:rsidR="0017769F" w:rsidRPr="006626CE">
        <w:rPr>
          <w:sz w:val="24"/>
          <w:szCs w:val="24"/>
        </w:rPr>
        <w:t>гражданства</w:t>
      </w:r>
      <w:r w:rsidR="00601B05" w:rsidRPr="006626CE">
        <w:rPr>
          <w:sz w:val="24"/>
          <w:szCs w:val="24"/>
        </w:rPr>
        <w:t xml:space="preserve"> (подданства)</w:t>
      </w:r>
      <w:r w:rsidR="0017769F" w:rsidRPr="006626CE">
        <w:rPr>
          <w:sz w:val="24"/>
          <w:szCs w:val="24"/>
        </w:rP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C74E3" w:rsidRPr="006626CE" w:rsidRDefault="00033191" w:rsidP="0088003C">
      <w:pPr>
        <w:pStyle w:val="22"/>
        <w:numPr>
          <w:ilvl w:val="0"/>
          <w:numId w:val="9"/>
        </w:numPr>
        <w:shd w:val="clear" w:color="auto" w:fill="auto"/>
        <w:tabs>
          <w:tab w:val="left" w:pos="947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 </w:t>
      </w:r>
      <w:r w:rsidR="0017769F" w:rsidRPr="006626CE">
        <w:rPr>
          <w:sz w:val="24"/>
          <w:szCs w:val="24"/>
        </w:rPr>
        <w:t>подачи письменного заявления об отставке;</w:t>
      </w:r>
    </w:p>
    <w:p w:rsidR="00DC74E3" w:rsidRDefault="0017769F" w:rsidP="0088003C">
      <w:pPr>
        <w:pStyle w:val="22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нарушения требований законодательства Российской </w:t>
      </w:r>
      <w:proofErr w:type="gramStart"/>
      <w:r w:rsidRPr="006626CE">
        <w:rPr>
          <w:sz w:val="24"/>
          <w:szCs w:val="24"/>
        </w:rPr>
        <w:t>Федерации</w:t>
      </w:r>
      <w:proofErr w:type="gramEnd"/>
      <w:r w:rsidRPr="006626CE">
        <w:rPr>
          <w:sz w:val="24"/>
          <w:szCs w:val="24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Собрания депутатов;</w:t>
      </w:r>
    </w:p>
    <w:p w:rsidR="00DC74E3" w:rsidRPr="00140875" w:rsidRDefault="0017769F" w:rsidP="0088003C">
      <w:pPr>
        <w:pStyle w:val="22"/>
        <w:numPr>
          <w:ilvl w:val="0"/>
          <w:numId w:val="9"/>
        </w:numPr>
        <w:shd w:val="clear" w:color="auto" w:fill="auto"/>
        <w:tabs>
          <w:tab w:val="left" w:pos="879"/>
          <w:tab w:val="left" w:pos="993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6626CE">
        <w:rPr>
          <w:sz w:val="24"/>
          <w:szCs w:val="24"/>
        </w:rPr>
        <w:t xml:space="preserve">выявления обстоятельств, предусмотренных частями </w:t>
      </w:r>
      <w:r w:rsidRPr="00140875">
        <w:rPr>
          <w:color w:val="auto"/>
          <w:sz w:val="24"/>
          <w:szCs w:val="24"/>
        </w:rPr>
        <w:t>2</w:t>
      </w:r>
      <w:r w:rsidR="00140875" w:rsidRPr="00140875">
        <w:rPr>
          <w:color w:val="auto"/>
          <w:sz w:val="24"/>
          <w:szCs w:val="24"/>
        </w:rPr>
        <w:t xml:space="preserve"> и 4</w:t>
      </w:r>
      <w:r w:rsidRPr="00140875">
        <w:rPr>
          <w:color w:val="auto"/>
          <w:sz w:val="24"/>
          <w:szCs w:val="24"/>
        </w:rPr>
        <w:t xml:space="preserve"> статьи 6 настоящего Положения;</w:t>
      </w:r>
    </w:p>
    <w:p w:rsidR="00DC74E3" w:rsidRPr="006626CE" w:rsidRDefault="0017769F" w:rsidP="0088003C">
      <w:pPr>
        <w:pStyle w:val="22"/>
        <w:numPr>
          <w:ilvl w:val="0"/>
          <w:numId w:val="9"/>
        </w:numPr>
        <w:shd w:val="clear" w:color="auto" w:fill="auto"/>
        <w:tabs>
          <w:tab w:val="left" w:pos="993"/>
          <w:tab w:val="left" w:pos="1066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>несоблюдения ограничений, запретов, неисполнения обязанностей, которые установлены Федеральным законом от 25.12.2008 года № 273-ФЗ</w:t>
      </w:r>
      <w:r w:rsidR="00973DFA"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«О противодействии коррупции», Федеральн</w:t>
      </w:r>
      <w:r w:rsidR="00033191" w:rsidRPr="006626CE">
        <w:rPr>
          <w:sz w:val="24"/>
          <w:szCs w:val="24"/>
        </w:rPr>
        <w:t>ым законом от 03.12.2012 года № </w:t>
      </w:r>
      <w:r w:rsidRPr="006626CE">
        <w:rPr>
          <w:sz w:val="24"/>
          <w:szCs w:val="24"/>
        </w:rPr>
        <w:t>230-ФЗ «О контроле за соответствием расходов лиц, замещающих государственные должности, и иных лиц их доходам», Федеральным законом от 07.05.2013 года № 79-ФЗ «О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 w:rsidRPr="006626CE">
        <w:rPr>
          <w:sz w:val="24"/>
          <w:szCs w:val="24"/>
        </w:rPr>
        <w:t xml:space="preserve"> </w:t>
      </w:r>
      <w:proofErr w:type="gramStart"/>
      <w:r w:rsidRPr="006626CE">
        <w:rPr>
          <w:sz w:val="24"/>
          <w:szCs w:val="24"/>
        </w:rPr>
        <w:t>банках</w:t>
      </w:r>
      <w:proofErr w:type="gramEnd"/>
      <w:r w:rsidRPr="006626CE">
        <w:rPr>
          <w:sz w:val="24"/>
          <w:szCs w:val="24"/>
        </w:rPr>
        <w:t>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142A5" w:rsidRDefault="00A142A5" w:rsidP="0088003C">
      <w:pPr>
        <w:pStyle w:val="22"/>
        <w:shd w:val="clear" w:color="auto" w:fill="auto"/>
        <w:tabs>
          <w:tab w:val="left" w:pos="993"/>
          <w:tab w:val="left" w:pos="106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6. </w:t>
      </w:r>
      <w:proofErr w:type="gramStart"/>
      <w:r w:rsidRPr="006626CE">
        <w:rPr>
          <w:sz w:val="24"/>
          <w:szCs w:val="24"/>
        </w:rPr>
        <w:t>Председатель и аудитор Контрольно-счетной палаты освобождается от ответственности за несоблюдение ограничений и запретов, требований о предотвращении или об урегулировании ко</w:t>
      </w:r>
      <w:r w:rsidR="00F2157D" w:rsidRPr="006626CE">
        <w:rPr>
          <w:sz w:val="24"/>
          <w:szCs w:val="24"/>
        </w:rPr>
        <w:t>н</w:t>
      </w:r>
      <w:r w:rsidRPr="006626CE">
        <w:rPr>
          <w:sz w:val="24"/>
          <w:szCs w:val="24"/>
        </w:rPr>
        <w:t xml:space="preserve">фликта интересов и неисполнение обязанностей, установленных настоящим Федеральным законом </w:t>
      </w:r>
      <w:r w:rsidR="00973DFA" w:rsidRPr="006626CE">
        <w:rPr>
          <w:sz w:val="24"/>
          <w:szCs w:val="24"/>
        </w:rPr>
        <w:t>от 07.02.2011</w:t>
      </w:r>
      <w:r w:rsidR="00973DFA">
        <w:rPr>
          <w:sz w:val="24"/>
          <w:szCs w:val="24"/>
        </w:rPr>
        <w:t xml:space="preserve"> года</w:t>
      </w:r>
      <w:r w:rsidR="00973DFA" w:rsidRPr="006626CE">
        <w:rPr>
          <w:sz w:val="24"/>
          <w:szCs w:val="24"/>
        </w:rPr>
        <w:t xml:space="preserve"> № 6-ФЗ</w:t>
      </w:r>
      <w:r w:rsidR="00F2157D" w:rsidRPr="006626CE">
        <w:rPr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</w:t>
      </w:r>
      <w:proofErr w:type="gramEnd"/>
      <w:r w:rsidR="00F2157D" w:rsidRPr="006626CE">
        <w:rPr>
          <w:sz w:val="24"/>
          <w:szCs w:val="24"/>
        </w:rPr>
        <w:t xml:space="preserve"> обязательств в порядке, предусмотренном частями 3-6 статьи 13 Федерального закона от 25.12.2008</w:t>
      </w:r>
      <w:r w:rsidR="003E2CC4" w:rsidRPr="006626CE">
        <w:rPr>
          <w:sz w:val="24"/>
          <w:szCs w:val="24"/>
        </w:rPr>
        <w:t xml:space="preserve"> года № 273-ФЗ «О противодействии коррупции»</w:t>
      </w:r>
      <w:r w:rsidR="008508E0">
        <w:rPr>
          <w:sz w:val="24"/>
          <w:szCs w:val="24"/>
        </w:rPr>
        <w:t>.</w:t>
      </w:r>
    </w:p>
    <w:p w:rsidR="00CA5D01" w:rsidRDefault="00C54D3C" w:rsidP="0088003C">
      <w:pPr>
        <w:pStyle w:val="22"/>
        <w:shd w:val="clear" w:color="auto" w:fill="auto"/>
        <w:tabs>
          <w:tab w:val="left" w:pos="993"/>
          <w:tab w:val="left" w:pos="1066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03484C">
        <w:rPr>
          <w:color w:val="auto"/>
          <w:sz w:val="24"/>
          <w:szCs w:val="24"/>
        </w:rPr>
        <w:t xml:space="preserve">7. Решение о досрочном освобождении от должности председателя и аудитора Контрольно-счетной палаты принимается по основаниям, предусмотренным законодательством Российской Федерации и Челябинской области, </w:t>
      </w:r>
      <w:r w:rsidR="00E874C3" w:rsidRPr="0003484C">
        <w:rPr>
          <w:color w:val="auto"/>
          <w:sz w:val="24"/>
          <w:szCs w:val="24"/>
        </w:rPr>
        <w:t xml:space="preserve">открытым голосованием </w:t>
      </w:r>
      <w:r w:rsidRPr="0003484C">
        <w:rPr>
          <w:color w:val="auto"/>
          <w:sz w:val="24"/>
          <w:szCs w:val="24"/>
        </w:rPr>
        <w:t>простым большинством голосов от числа избранных депутатов,</w:t>
      </w:r>
      <w:bookmarkStart w:id="8" w:name="bookmark4"/>
      <w:r w:rsidR="00E874C3" w:rsidRPr="0003484C">
        <w:rPr>
          <w:color w:val="auto"/>
          <w:sz w:val="24"/>
          <w:szCs w:val="24"/>
        </w:rPr>
        <w:t xml:space="preserve"> за исключением случая, предусмотренного </w:t>
      </w:r>
      <w:hyperlink r:id="rId11" w:anchor="/document/8784507/entry/755" w:history="1">
        <w:r w:rsidR="00E874C3" w:rsidRPr="0003484C">
          <w:rPr>
            <w:rStyle w:val="a3"/>
            <w:color w:val="auto"/>
            <w:sz w:val="24"/>
            <w:szCs w:val="24"/>
            <w:u w:val="none"/>
          </w:rPr>
          <w:t xml:space="preserve">пунктом 5 части 5 </w:t>
        </w:r>
        <w:r w:rsidR="0003484C" w:rsidRPr="0003484C">
          <w:rPr>
            <w:rStyle w:val="a3"/>
            <w:color w:val="auto"/>
            <w:sz w:val="24"/>
            <w:szCs w:val="24"/>
            <w:u w:val="none"/>
          </w:rPr>
          <w:t xml:space="preserve">настоящей </w:t>
        </w:r>
        <w:r w:rsidR="00E874C3" w:rsidRPr="0003484C">
          <w:rPr>
            <w:rStyle w:val="a3"/>
            <w:color w:val="auto"/>
            <w:sz w:val="24"/>
            <w:szCs w:val="24"/>
            <w:u w:val="none"/>
          </w:rPr>
          <w:t>статьи</w:t>
        </w:r>
        <w:r w:rsidR="0003484C" w:rsidRPr="0003484C">
          <w:rPr>
            <w:rStyle w:val="a3"/>
            <w:color w:val="auto"/>
            <w:sz w:val="24"/>
            <w:szCs w:val="24"/>
            <w:u w:val="none"/>
          </w:rPr>
          <w:t>.</w:t>
        </w:r>
        <w:r w:rsidR="00E874C3" w:rsidRPr="0003484C">
          <w:rPr>
            <w:rStyle w:val="a3"/>
            <w:color w:val="auto"/>
            <w:sz w:val="24"/>
            <w:szCs w:val="24"/>
            <w:u w:val="none"/>
          </w:rPr>
          <w:t xml:space="preserve"> </w:t>
        </w:r>
      </w:hyperlink>
      <w:r w:rsidR="00E874C3" w:rsidRPr="0003484C">
        <w:rPr>
          <w:color w:val="auto"/>
          <w:sz w:val="24"/>
          <w:szCs w:val="24"/>
        </w:rPr>
        <w:t> </w:t>
      </w:r>
    </w:p>
    <w:p w:rsidR="009A52D3" w:rsidRDefault="009A52D3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 xml:space="preserve">Статья 8. </w:t>
      </w:r>
      <w:r w:rsidR="00CA5D01" w:rsidRPr="006626CE">
        <w:rPr>
          <w:sz w:val="24"/>
          <w:szCs w:val="24"/>
        </w:rPr>
        <w:t>Основные п</w:t>
      </w:r>
      <w:r w:rsidRPr="006626CE">
        <w:rPr>
          <w:sz w:val="24"/>
          <w:szCs w:val="24"/>
        </w:rPr>
        <w:t>олномочия Контрольно-счетной палаты</w:t>
      </w:r>
      <w:bookmarkEnd w:id="8"/>
    </w:p>
    <w:p w:rsidR="00CA5D01" w:rsidRPr="006626CE" w:rsidRDefault="00CA5D01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1. Контрольно-счетная палата осуществляет следующие основные полномочия: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организация и осуществление контроля за законностью и эффективностью использования средств бюджета Карталинского муниципального </w:t>
      </w:r>
      <w:r w:rsidR="00DA2FF3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, а также иных сре</w:t>
      </w:r>
      <w:proofErr w:type="gramStart"/>
      <w:r w:rsidRPr="006626CE">
        <w:rPr>
          <w:sz w:val="24"/>
          <w:szCs w:val="24"/>
        </w:rPr>
        <w:t>дств в сл</w:t>
      </w:r>
      <w:proofErr w:type="gramEnd"/>
      <w:r w:rsidRPr="006626CE">
        <w:rPr>
          <w:sz w:val="24"/>
          <w:szCs w:val="24"/>
        </w:rPr>
        <w:t>учаях, предусмотренных законодательством Российской Федерации;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экспертиза проектов бюджета Карталинского муниципального </w:t>
      </w:r>
      <w:r w:rsidR="00DA2FF3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, проверка и анализ обоснованности его показателей;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внешняя проверка годового отчета об исполнении бюджета Карталинского муниципального </w:t>
      </w:r>
      <w:r w:rsidR="00DA2FF3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проведение аудита в сфере закупок товаров, работ и услуг в соответствии с Федеральным законом от 5 апреля 2013 года </w:t>
      </w:r>
      <w:r w:rsidR="000152A3">
        <w:rPr>
          <w:sz w:val="24"/>
          <w:szCs w:val="24"/>
          <w:lang w:eastAsia="en-US" w:bidi="en-US"/>
        </w:rPr>
        <w:t>№</w:t>
      </w:r>
      <w:r w:rsidRPr="006626CE">
        <w:rPr>
          <w:sz w:val="24"/>
          <w:szCs w:val="24"/>
          <w:lang w:eastAsia="en-US" w:bidi="en-US"/>
        </w:rPr>
        <w:t xml:space="preserve"> </w:t>
      </w:r>
      <w:r w:rsidRPr="006626CE">
        <w:rPr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6626CE">
        <w:rPr>
          <w:sz w:val="24"/>
          <w:szCs w:val="24"/>
        </w:rPr>
        <w:t>контроль за</w:t>
      </w:r>
      <w:proofErr w:type="gramEnd"/>
      <w:r w:rsidRPr="006626CE">
        <w:rPr>
          <w:sz w:val="24"/>
          <w:szCs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8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Карталинского муниципального </w:t>
      </w:r>
      <w:r w:rsidR="00DA2FF3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и имущества, находящегося в муниципальной собственности;</w:t>
      </w:r>
      <w:proofErr w:type="gramEnd"/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экспертиза проектов муниципальных правовых актов в части, касающейся расходных обязательств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, а также муниципальных программ (проектов муниципальных программ);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анализ и мониторинг бюджетного процесса в Карталинском муниципальном </w:t>
      </w:r>
      <w:r w:rsidR="0020233A" w:rsidRPr="006626CE">
        <w:rPr>
          <w:sz w:val="24"/>
          <w:szCs w:val="24"/>
        </w:rPr>
        <w:t>округе</w:t>
      </w:r>
      <w:r w:rsidRPr="006626CE">
        <w:rPr>
          <w:sz w:val="24"/>
          <w:szCs w:val="24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90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проведение оперативного анализа исполнения и </w:t>
      </w:r>
      <w:proofErr w:type="gramStart"/>
      <w:r w:rsidRPr="006626CE">
        <w:rPr>
          <w:sz w:val="24"/>
          <w:szCs w:val="24"/>
        </w:rPr>
        <w:t>контроля за</w:t>
      </w:r>
      <w:proofErr w:type="gramEnd"/>
      <w:r w:rsidRPr="006626CE">
        <w:rPr>
          <w:sz w:val="24"/>
          <w:szCs w:val="24"/>
        </w:rPr>
        <w:t xml:space="preserve"> организацией исполнения бюджета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в текущем финансовом году, ежеквартальное представление информации о ходе исполнения бюджета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о результатах проведенных контрольных и экспертно-аналитических мероприятий в Собрание депутатов и главе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;</w:t>
      </w:r>
    </w:p>
    <w:p w:rsidR="00CA5D01" w:rsidRPr="006626CE" w:rsidRDefault="00CA5D01" w:rsidP="0088003C">
      <w:pPr>
        <w:pStyle w:val="22"/>
        <w:numPr>
          <w:ilvl w:val="0"/>
          <w:numId w:val="11"/>
        </w:numPr>
        <w:shd w:val="clear" w:color="auto" w:fill="auto"/>
        <w:tabs>
          <w:tab w:val="left" w:pos="1109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осуществление </w:t>
      </w:r>
      <w:proofErr w:type="gramStart"/>
      <w:r w:rsidRPr="006626CE">
        <w:rPr>
          <w:sz w:val="24"/>
          <w:szCs w:val="24"/>
        </w:rPr>
        <w:t>контроля за</w:t>
      </w:r>
      <w:proofErr w:type="gramEnd"/>
      <w:r w:rsidRPr="006626CE">
        <w:rPr>
          <w:sz w:val="24"/>
          <w:szCs w:val="24"/>
        </w:rPr>
        <w:t xml:space="preserve"> состоянием муниципального внутреннего и внешнего долга;</w:t>
      </w:r>
    </w:p>
    <w:p w:rsidR="002C3231" w:rsidRPr="006626CE" w:rsidRDefault="002C3231" w:rsidP="0088003C">
      <w:pPr>
        <w:pStyle w:val="22"/>
        <w:numPr>
          <w:ilvl w:val="0"/>
          <w:numId w:val="35"/>
        </w:numPr>
        <w:shd w:val="clear" w:color="auto" w:fill="auto"/>
        <w:tabs>
          <w:tab w:val="left" w:pos="1018"/>
        </w:tabs>
        <w:spacing w:before="0" w:line="240" w:lineRule="auto"/>
        <w:ind w:firstLine="567"/>
        <w:rPr>
          <w:sz w:val="24"/>
          <w:szCs w:val="24"/>
        </w:rPr>
      </w:pPr>
      <w:bookmarkStart w:id="9" w:name="bookmark5"/>
      <w:r w:rsidRPr="006626CE">
        <w:rPr>
          <w:sz w:val="24"/>
          <w:szCs w:val="24"/>
        </w:rPr>
        <w:t>оценка реализуемости, рисков и результа</w:t>
      </w:r>
      <w:r w:rsidR="009325DB" w:rsidRPr="006626CE">
        <w:rPr>
          <w:sz w:val="24"/>
          <w:szCs w:val="24"/>
        </w:rPr>
        <w:t>тов достижения целей социально-</w:t>
      </w:r>
      <w:r w:rsidRPr="006626CE">
        <w:rPr>
          <w:sz w:val="24"/>
          <w:szCs w:val="24"/>
        </w:rPr>
        <w:t xml:space="preserve">экономического развития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предусмотренных документами стратегического планирования Карталинского муниципального </w:t>
      </w:r>
      <w:r w:rsidR="0020233A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, в пределах компетенции Контрольно-счетной палаты;</w:t>
      </w:r>
    </w:p>
    <w:p w:rsidR="002C3231" w:rsidRPr="006626CE" w:rsidRDefault="002C3231" w:rsidP="0088003C">
      <w:pPr>
        <w:pStyle w:val="22"/>
        <w:numPr>
          <w:ilvl w:val="0"/>
          <w:numId w:val="35"/>
        </w:numPr>
        <w:shd w:val="clear" w:color="auto" w:fill="auto"/>
        <w:tabs>
          <w:tab w:val="left" w:pos="101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участие в пределах полномочий в мероприятиях, направленных на противодействие коррупции;</w:t>
      </w:r>
    </w:p>
    <w:p w:rsidR="002C3231" w:rsidRPr="006626CE" w:rsidRDefault="002C3231" w:rsidP="0088003C">
      <w:pPr>
        <w:pStyle w:val="22"/>
        <w:numPr>
          <w:ilvl w:val="0"/>
          <w:numId w:val="35"/>
        </w:numPr>
        <w:shd w:val="clear" w:color="auto" w:fill="auto"/>
        <w:tabs>
          <w:tab w:val="left" w:pos="102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иные полномочия в сфере внешнего муниципального финансового контроля, установленные федеральными законами, законами </w:t>
      </w:r>
      <w:r w:rsidR="009325DB" w:rsidRPr="006626CE">
        <w:rPr>
          <w:sz w:val="24"/>
          <w:szCs w:val="24"/>
        </w:rPr>
        <w:t>Челябинской области</w:t>
      </w:r>
      <w:r w:rsidRPr="006626CE">
        <w:rPr>
          <w:sz w:val="24"/>
          <w:szCs w:val="24"/>
        </w:rPr>
        <w:t>, уставом и нормативными правовыми актами Собрания депутатов</w:t>
      </w:r>
      <w:r w:rsidR="0020233A" w:rsidRPr="006626CE">
        <w:rPr>
          <w:sz w:val="24"/>
          <w:szCs w:val="24"/>
        </w:rPr>
        <w:t>.</w:t>
      </w:r>
    </w:p>
    <w:p w:rsidR="002C3231" w:rsidRDefault="002C3231" w:rsidP="0088003C">
      <w:pPr>
        <w:pStyle w:val="22"/>
        <w:numPr>
          <w:ilvl w:val="0"/>
          <w:numId w:val="36"/>
        </w:numPr>
        <w:shd w:val="clear" w:color="auto" w:fill="auto"/>
        <w:tabs>
          <w:tab w:val="left" w:pos="865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Внешний муниципальный финансовый контроль осуществляется Контрольно</w:t>
      </w:r>
      <w:r w:rsidR="00033191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t>счетной палатой:</w:t>
      </w:r>
    </w:p>
    <w:p w:rsidR="0088003C" w:rsidRDefault="0088003C" w:rsidP="0088003C">
      <w:pPr>
        <w:pStyle w:val="22"/>
        <w:shd w:val="clear" w:color="auto" w:fill="auto"/>
        <w:tabs>
          <w:tab w:val="left" w:pos="865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6626CE">
        <w:rPr>
          <w:sz w:val="24"/>
          <w:szCs w:val="24"/>
        </w:rPr>
        <w:t>в отношении органов местного самоуправления и муниципальных органов, муниципальных учреждений и унитарных предприятий Карталинского муниципального округа, а также иных организаций, если они используют имущество, находящееся в муниципальной собственности Карталинского муниципального округа</w:t>
      </w:r>
      <w:r>
        <w:rPr>
          <w:sz w:val="24"/>
          <w:szCs w:val="24"/>
        </w:rPr>
        <w:t>;</w:t>
      </w:r>
    </w:p>
    <w:p w:rsidR="002C3231" w:rsidRPr="006626CE" w:rsidRDefault="0088003C" w:rsidP="0088003C">
      <w:pPr>
        <w:pStyle w:val="22"/>
        <w:shd w:val="clear" w:color="auto" w:fill="auto"/>
        <w:tabs>
          <w:tab w:val="left" w:pos="865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C3231" w:rsidRPr="006626CE">
        <w:rPr>
          <w:sz w:val="24"/>
          <w:szCs w:val="24"/>
        </w:rPr>
        <w:t>в</w:t>
      </w:r>
      <w:r w:rsidR="00033191" w:rsidRPr="006626CE">
        <w:rPr>
          <w:sz w:val="24"/>
          <w:szCs w:val="24"/>
        </w:rPr>
        <w:t xml:space="preserve"> </w:t>
      </w:r>
      <w:r w:rsidR="002C3231" w:rsidRPr="006626CE">
        <w:rPr>
          <w:sz w:val="24"/>
          <w:szCs w:val="24"/>
        </w:rPr>
        <w:t>отношении иных лиц в случаях, предусмотренных Бюджетным кодексом Российской Федерации и другими федеральными законами.</w:t>
      </w: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lastRenderedPageBreak/>
        <w:t>Статья 9. Формы осуществления Контрольно-счетной палатой внешнего муниципального финансового контроля</w:t>
      </w:r>
      <w:bookmarkEnd w:id="9"/>
    </w:p>
    <w:p w:rsidR="00DC74E3" w:rsidRPr="006626CE" w:rsidRDefault="0017769F" w:rsidP="0088003C">
      <w:pPr>
        <w:pStyle w:val="22"/>
        <w:numPr>
          <w:ilvl w:val="0"/>
          <w:numId w:val="13"/>
        </w:numPr>
        <w:shd w:val="clear" w:color="auto" w:fill="auto"/>
        <w:tabs>
          <w:tab w:val="left" w:pos="95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Внешний муниципальный финансовый кон</w:t>
      </w:r>
      <w:r w:rsidR="009A52D3">
        <w:rPr>
          <w:sz w:val="24"/>
          <w:szCs w:val="24"/>
        </w:rPr>
        <w:t>троль осуществляется Контрольно-</w:t>
      </w:r>
      <w:r w:rsidRPr="006626CE">
        <w:rPr>
          <w:sz w:val="24"/>
          <w:szCs w:val="24"/>
        </w:rPr>
        <w:t>счетной палатой в форме контрольных или экспертно-аналитических мероприятий.</w:t>
      </w:r>
    </w:p>
    <w:p w:rsidR="00DC74E3" w:rsidRDefault="0017769F" w:rsidP="0088003C">
      <w:pPr>
        <w:pStyle w:val="22"/>
        <w:numPr>
          <w:ilvl w:val="0"/>
          <w:numId w:val="13"/>
        </w:numPr>
        <w:shd w:val="clear" w:color="auto" w:fill="auto"/>
        <w:tabs>
          <w:tab w:val="left" w:pos="95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 проведении контрольного мероприятия Контрольно-счетная палата составляется соответствующий акт (акты), который доводится до сведения руководителей проверяемых органов и организаций. Формы и требования к составлению акта (актов) определяются Административным регламентом Контрольно-счетной палаты, стандартами внешнего муниципального финансового контроля Контрольно-счетной палаты.</w:t>
      </w:r>
    </w:p>
    <w:p w:rsidR="00DC74E3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На основании акта (актов) Контрольно-счетной палатой составляется отчет. Для рассмотрения отчета на заседание Контрольно-счетной палаты приглашаются должностные лица проверенных организаций, в которых выявлены нарушения.</w:t>
      </w:r>
    </w:p>
    <w:p w:rsidR="00EA19EC" w:rsidRPr="00EA19EC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color w:val="auto"/>
          <w:sz w:val="24"/>
          <w:szCs w:val="24"/>
        </w:rPr>
      </w:pPr>
      <w:r w:rsidRPr="00EA19EC">
        <w:rPr>
          <w:color w:val="auto"/>
          <w:sz w:val="24"/>
          <w:szCs w:val="24"/>
        </w:rPr>
        <w:t xml:space="preserve">Отчет в течение семи календарных дней после его рассмотрения на заседании Контрольно-счетной палаты направляется в Собрание депутатов, главе Карталинского муниципального </w:t>
      </w:r>
      <w:r w:rsidR="000750D5" w:rsidRPr="00EA19EC">
        <w:rPr>
          <w:color w:val="auto"/>
          <w:sz w:val="24"/>
          <w:szCs w:val="24"/>
        </w:rPr>
        <w:t>округа</w:t>
      </w:r>
      <w:r w:rsidRPr="00EA19EC">
        <w:rPr>
          <w:color w:val="auto"/>
          <w:sz w:val="24"/>
          <w:szCs w:val="24"/>
        </w:rPr>
        <w:t xml:space="preserve">. К отчету, направляемому в Собрание депутатов, прилагаются копии предписаний и представлений Контрольно-счетной палаты, вынесенных по результатам проведенных контрольных мероприятий. </w:t>
      </w:r>
      <w:r w:rsidR="00BA3553" w:rsidRPr="00EA19EC">
        <w:rPr>
          <w:color w:val="auto"/>
          <w:sz w:val="24"/>
          <w:szCs w:val="24"/>
        </w:rPr>
        <w:t xml:space="preserve"> </w:t>
      </w:r>
    </w:p>
    <w:p w:rsidR="00DC74E3" w:rsidRPr="006626CE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 проведении экспертно-аналитического мероприятия Контрольно-счетная палата составляет отчет или заключение.</w:t>
      </w:r>
    </w:p>
    <w:p w:rsidR="00ED52C7" w:rsidRPr="006626CE" w:rsidRDefault="00ED52C7" w:rsidP="006626CE">
      <w:pPr>
        <w:pStyle w:val="22"/>
        <w:shd w:val="clear" w:color="auto" w:fill="auto"/>
        <w:tabs>
          <w:tab w:val="left" w:pos="952"/>
        </w:tabs>
        <w:spacing w:before="0" w:line="240" w:lineRule="auto"/>
        <w:ind w:left="709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0" w:name="bookmark6"/>
      <w:r w:rsidRPr="006626CE">
        <w:rPr>
          <w:sz w:val="24"/>
          <w:szCs w:val="24"/>
        </w:rPr>
        <w:t>Статья 10. Методы осуществления Контрольно-счетной палатой внешнего муниципального финансового контроля</w:t>
      </w:r>
      <w:bookmarkEnd w:id="10"/>
    </w:p>
    <w:p w:rsidR="006064B5" w:rsidRPr="006626CE" w:rsidRDefault="0017769F" w:rsidP="0088003C">
      <w:pPr>
        <w:pStyle w:val="22"/>
        <w:numPr>
          <w:ilvl w:val="0"/>
          <w:numId w:val="14"/>
        </w:numPr>
        <w:shd w:val="clear" w:color="auto" w:fill="auto"/>
        <w:tabs>
          <w:tab w:val="left" w:pos="95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Методами осуществления Контрольно-счетной палатой внешнего муниципального финансового контроля являются проверка, ревизия, обследование.</w:t>
      </w:r>
    </w:p>
    <w:p w:rsidR="006064B5" w:rsidRPr="006626CE" w:rsidRDefault="0017769F" w:rsidP="0088003C">
      <w:pPr>
        <w:pStyle w:val="22"/>
        <w:numPr>
          <w:ilvl w:val="0"/>
          <w:numId w:val="14"/>
        </w:numPr>
        <w:shd w:val="clear" w:color="auto" w:fill="auto"/>
        <w:tabs>
          <w:tab w:val="left" w:pos="95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Проверка применяется в целях документального и фактического исследования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6064B5" w:rsidRPr="006626CE" w:rsidRDefault="0017769F" w:rsidP="0088003C">
      <w:pPr>
        <w:pStyle w:val="22"/>
        <w:numPr>
          <w:ilvl w:val="0"/>
          <w:numId w:val="14"/>
        </w:numPr>
        <w:shd w:val="clear" w:color="auto" w:fill="auto"/>
        <w:tabs>
          <w:tab w:val="left" w:pos="95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Ревизия применяется в целях комплексной проверки деятельности объекта контроля, которая выражается в проведении контрольных действий по документальному и фактическому изучению законности совокупности совершенных финансовых и хозяйственных </w:t>
      </w:r>
      <w:r w:rsidRPr="006626CE">
        <w:rPr>
          <w:rStyle w:val="23"/>
          <w:b w:val="0"/>
          <w:sz w:val="24"/>
          <w:szCs w:val="24"/>
        </w:rPr>
        <w:t xml:space="preserve">операций, достоверности </w:t>
      </w:r>
      <w:r w:rsidRPr="006626CE">
        <w:rPr>
          <w:sz w:val="24"/>
          <w:szCs w:val="24"/>
        </w:rPr>
        <w:t>и</w:t>
      </w:r>
      <w:r w:rsidRPr="006626CE">
        <w:rPr>
          <w:b/>
          <w:sz w:val="24"/>
          <w:szCs w:val="24"/>
        </w:rPr>
        <w:t xml:space="preserve"> </w:t>
      </w:r>
      <w:r w:rsidRPr="006626CE">
        <w:rPr>
          <w:rStyle w:val="23"/>
          <w:b w:val="0"/>
          <w:sz w:val="24"/>
          <w:szCs w:val="24"/>
        </w:rPr>
        <w:t xml:space="preserve">правильности </w:t>
      </w:r>
      <w:r w:rsidRPr="006626CE">
        <w:rPr>
          <w:sz w:val="24"/>
          <w:szCs w:val="24"/>
        </w:rPr>
        <w:t>их</w:t>
      </w:r>
      <w:r w:rsidRPr="006626CE">
        <w:rPr>
          <w:b/>
          <w:sz w:val="24"/>
          <w:szCs w:val="24"/>
        </w:rPr>
        <w:t xml:space="preserve"> </w:t>
      </w:r>
      <w:r w:rsidRPr="006626CE">
        <w:rPr>
          <w:rStyle w:val="23"/>
          <w:b w:val="0"/>
          <w:sz w:val="24"/>
          <w:szCs w:val="24"/>
        </w:rPr>
        <w:t xml:space="preserve">отражения в бюджетной </w:t>
      </w:r>
      <w:r w:rsidRPr="006626CE">
        <w:rPr>
          <w:sz w:val="24"/>
          <w:szCs w:val="24"/>
        </w:rPr>
        <w:t>(бухгалтерской) отчетности.</w:t>
      </w:r>
    </w:p>
    <w:p w:rsidR="00DC74E3" w:rsidRPr="006626CE" w:rsidRDefault="0017769F" w:rsidP="0088003C">
      <w:pPr>
        <w:pStyle w:val="22"/>
        <w:numPr>
          <w:ilvl w:val="0"/>
          <w:numId w:val="14"/>
        </w:numPr>
        <w:shd w:val="clear" w:color="auto" w:fill="auto"/>
        <w:tabs>
          <w:tab w:val="left" w:pos="95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Обследование применяется в целях анализа и оценки </w:t>
      </w:r>
      <w:proofErr w:type="gramStart"/>
      <w:r w:rsidRPr="006626CE">
        <w:rPr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6626CE">
        <w:rPr>
          <w:sz w:val="24"/>
          <w:szCs w:val="24"/>
        </w:rPr>
        <w:t>.</w:t>
      </w:r>
    </w:p>
    <w:p w:rsidR="00ED52C7" w:rsidRPr="006626CE" w:rsidRDefault="00ED52C7" w:rsidP="0088003C">
      <w:pPr>
        <w:pStyle w:val="22"/>
        <w:shd w:val="clear" w:color="auto" w:fill="auto"/>
        <w:tabs>
          <w:tab w:val="left" w:pos="906"/>
        </w:tabs>
        <w:spacing w:before="0" w:line="240" w:lineRule="auto"/>
        <w:ind w:left="709" w:firstLine="567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1" w:name="bookmark7"/>
      <w:r w:rsidRPr="006626CE">
        <w:rPr>
          <w:sz w:val="24"/>
          <w:szCs w:val="24"/>
        </w:rPr>
        <w:t>Статья 11. Стандарты внешнего муниципального финансового контроля</w:t>
      </w:r>
      <w:bookmarkEnd w:id="11"/>
    </w:p>
    <w:p w:rsidR="00DC74E3" w:rsidRDefault="0017769F" w:rsidP="0088003C">
      <w:pPr>
        <w:pStyle w:val="22"/>
        <w:numPr>
          <w:ilvl w:val="0"/>
          <w:numId w:val="16"/>
        </w:numPr>
        <w:shd w:val="clear" w:color="auto" w:fill="auto"/>
        <w:tabs>
          <w:tab w:val="left" w:pos="90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 и Челябинской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524EED" w:rsidRPr="006626CE" w:rsidRDefault="00524EED" w:rsidP="0088003C">
      <w:pPr>
        <w:pStyle w:val="22"/>
        <w:numPr>
          <w:ilvl w:val="0"/>
          <w:numId w:val="16"/>
        </w:numPr>
        <w:shd w:val="clear" w:color="auto" w:fill="auto"/>
        <w:tabs>
          <w:tab w:val="left" w:pos="90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</w:t>
      </w:r>
      <w:r w:rsidRPr="006626CE">
        <w:rPr>
          <w:sz w:val="24"/>
          <w:szCs w:val="24"/>
        </w:rPr>
        <w:softHyphen/>
      </w:r>
      <w:r w:rsidR="00EF0C3E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t>счетной палатой в соответствии с общими требованиями, утвержденными Счетной палатой Российской Федерации</w:t>
      </w:r>
      <w:r w:rsidR="003F20FF" w:rsidRPr="006626CE">
        <w:rPr>
          <w:sz w:val="24"/>
          <w:szCs w:val="24"/>
        </w:rPr>
        <w:t>.</w:t>
      </w:r>
    </w:p>
    <w:p w:rsidR="00DC74E3" w:rsidRPr="006626CE" w:rsidRDefault="0017769F" w:rsidP="0088003C">
      <w:pPr>
        <w:pStyle w:val="22"/>
        <w:numPr>
          <w:ilvl w:val="0"/>
          <w:numId w:val="16"/>
        </w:numPr>
        <w:shd w:val="clear" w:color="auto" w:fill="auto"/>
        <w:tabs>
          <w:tab w:val="left" w:pos="90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DC74E3" w:rsidRPr="006626CE" w:rsidRDefault="0017769F" w:rsidP="0088003C">
      <w:pPr>
        <w:pStyle w:val="22"/>
        <w:numPr>
          <w:ilvl w:val="0"/>
          <w:numId w:val="16"/>
        </w:numPr>
        <w:shd w:val="clear" w:color="auto" w:fill="auto"/>
        <w:tabs>
          <w:tab w:val="left" w:pos="90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Стандарты внешнего муниципального финансового контроля не могут противоречить законодательству Российской Федерации и Челябинской области.</w:t>
      </w:r>
    </w:p>
    <w:p w:rsidR="002C6CE4" w:rsidRPr="006626CE" w:rsidRDefault="002C6CE4" w:rsidP="006626CE">
      <w:pPr>
        <w:pStyle w:val="22"/>
        <w:shd w:val="clear" w:color="auto" w:fill="auto"/>
        <w:tabs>
          <w:tab w:val="left" w:pos="906"/>
        </w:tabs>
        <w:spacing w:before="0" w:line="240" w:lineRule="auto"/>
        <w:ind w:firstLine="709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2" w:name="bookmark8"/>
      <w:r w:rsidRPr="006626CE">
        <w:rPr>
          <w:sz w:val="24"/>
          <w:szCs w:val="24"/>
        </w:rPr>
        <w:t>Статья 12. Планирование деятельности Контрольно-счетной палаты</w:t>
      </w:r>
      <w:bookmarkEnd w:id="12"/>
    </w:p>
    <w:p w:rsidR="00DC74E3" w:rsidRPr="006626CE" w:rsidRDefault="0017769F" w:rsidP="0088003C">
      <w:pPr>
        <w:pStyle w:val="22"/>
        <w:numPr>
          <w:ilvl w:val="0"/>
          <w:numId w:val="18"/>
        </w:numPr>
        <w:shd w:val="clear" w:color="auto" w:fill="auto"/>
        <w:tabs>
          <w:tab w:val="left" w:pos="90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DC74E3" w:rsidRDefault="0017769F" w:rsidP="0088003C">
      <w:pPr>
        <w:pStyle w:val="22"/>
        <w:numPr>
          <w:ilvl w:val="0"/>
          <w:numId w:val="18"/>
        </w:numPr>
        <w:shd w:val="clear" w:color="auto" w:fill="auto"/>
        <w:tabs>
          <w:tab w:val="left" w:pos="90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План работы Контрольно-счетной палаты формируется Контрольно-счетной палатой </w:t>
      </w:r>
      <w:r w:rsidRPr="006626CE">
        <w:rPr>
          <w:sz w:val="24"/>
          <w:szCs w:val="24"/>
        </w:rPr>
        <w:lastRenderedPageBreak/>
        <w:t>с учетом результатов контрольных и экспертно-аналитических мероприятий и должен предусматривать проведение проверок исполнения предписаний и представлений, вынесенных по результатам контрольных мероприятий, и другие мероприятия, осуществление которых относится к компетенции Контрольно-счетной палаты.</w:t>
      </w:r>
    </w:p>
    <w:p w:rsidR="00DC74E3" w:rsidRPr="006626CE" w:rsidRDefault="0017769F" w:rsidP="0088003C">
      <w:pPr>
        <w:pStyle w:val="22"/>
        <w:numPr>
          <w:ilvl w:val="0"/>
          <w:numId w:val="18"/>
        </w:numPr>
        <w:shd w:val="clear" w:color="auto" w:fill="auto"/>
        <w:tabs>
          <w:tab w:val="left" w:pos="90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Годовой план работы Контрольно-счетной палаты утверждается председателем Контрольно-счетной палаты не позднее 30 декабря года, предшествующего </w:t>
      </w:r>
      <w:proofErr w:type="gramStart"/>
      <w:r w:rsidRPr="006626CE">
        <w:rPr>
          <w:sz w:val="24"/>
          <w:szCs w:val="24"/>
        </w:rPr>
        <w:t>планируемому</w:t>
      </w:r>
      <w:proofErr w:type="gramEnd"/>
      <w:r w:rsidRPr="006626CE">
        <w:rPr>
          <w:sz w:val="24"/>
          <w:szCs w:val="24"/>
        </w:rPr>
        <w:t>, и направляется в Собрани</w:t>
      </w:r>
      <w:r w:rsidR="00C73FD6" w:rsidRPr="006626CE">
        <w:rPr>
          <w:sz w:val="24"/>
          <w:szCs w:val="24"/>
        </w:rPr>
        <w:t>е</w:t>
      </w:r>
      <w:r w:rsidRPr="006626CE">
        <w:rPr>
          <w:sz w:val="24"/>
          <w:szCs w:val="24"/>
        </w:rPr>
        <w:t xml:space="preserve"> депутатов и главе Карталинского муниципального </w:t>
      </w:r>
      <w:r w:rsidR="001248A4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не позднее 15 января следующего года.</w:t>
      </w:r>
    </w:p>
    <w:p w:rsidR="00DC74E3" w:rsidRPr="006626CE" w:rsidRDefault="0017769F" w:rsidP="0088003C">
      <w:pPr>
        <w:pStyle w:val="22"/>
        <w:numPr>
          <w:ilvl w:val="0"/>
          <w:numId w:val="18"/>
        </w:numPr>
        <w:shd w:val="clear" w:color="auto" w:fill="auto"/>
        <w:tabs>
          <w:tab w:val="left" w:pos="90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Текущие (квартальные) планы работы Контрольно-счетной палаты конкретизируют мероприятия годового плана работы Контрольно-счетной палаты, составляются ежеквартально, утверждаются председателем Контрольно-счетной палаты.</w:t>
      </w:r>
    </w:p>
    <w:p w:rsidR="00DC74E3" w:rsidRDefault="0017769F" w:rsidP="0088003C">
      <w:pPr>
        <w:pStyle w:val="22"/>
        <w:numPr>
          <w:ilvl w:val="0"/>
          <w:numId w:val="18"/>
        </w:numPr>
        <w:shd w:val="clear" w:color="auto" w:fill="auto"/>
        <w:tabs>
          <w:tab w:val="left" w:pos="90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Обязательному включению в планы работы Контрольно-счетной палаты </w:t>
      </w:r>
      <w:r w:rsidR="00967DC9" w:rsidRPr="006626CE">
        <w:rPr>
          <w:sz w:val="24"/>
          <w:szCs w:val="24"/>
        </w:rPr>
        <w:t xml:space="preserve">на предстоящий год </w:t>
      </w:r>
      <w:r w:rsidRPr="006626CE">
        <w:rPr>
          <w:sz w:val="24"/>
          <w:szCs w:val="24"/>
        </w:rPr>
        <w:t xml:space="preserve">подлежат поручения Собрания депутатов, предложения главы Карталинского муниципального </w:t>
      </w:r>
      <w:r w:rsidR="001248A4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, направленные в Контрольно</w:t>
      </w:r>
      <w:r w:rsidRPr="006626CE">
        <w:rPr>
          <w:sz w:val="24"/>
          <w:szCs w:val="24"/>
        </w:rPr>
        <w:softHyphen/>
      </w:r>
      <w:r w:rsidR="00C73FD6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t>счетную палату до 15 декабря года, предшествующего планируемому</w:t>
      </w:r>
      <w:r w:rsidR="00967DC9" w:rsidRPr="006626CE">
        <w:rPr>
          <w:sz w:val="24"/>
          <w:szCs w:val="24"/>
        </w:rPr>
        <w:t>.</w:t>
      </w:r>
    </w:p>
    <w:p w:rsidR="00DC74E3" w:rsidRPr="006626CE" w:rsidRDefault="00967DC9" w:rsidP="0088003C">
      <w:pPr>
        <w:pStyle w:val="22"/>
        <w:numPr>
          <w:ilvl w:val="0"/>
          <w:numId w:val="18"/>
        </w:numPr>
        <w:shd w:val="clear" w:color="auto" w:fill="auto"/>
        <w:tabs>
          <w:tab w:val="left" w:pos="86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>Поручения</w:t>
      </w:r>
      <w:r w:rsidR="009325DB" w:rsidRPr="006626CE">
        <w:rPr>
          <w:sz w:val="24"/>
          <w:szCs w:val="24"/>
        </w:rPr>
        <w:t xml:space="preserve"> </w:t>
      </w:r>
      <w:r w:rsidR="0017769F" w:rsidRPr="006626CE">
        <w:rPr>
          <w:sz w:val="24"/>
          <w:szCs w:val="24"/>
        </w:rPr>
        <w:t xml:space="preserve">Собрания депутатов, </w:t>
      </w:r>
      <w:r w:rsidRPr="006626CE">
        <w:rPr>
          <w:sz w:val="24"/>
          <w:szCs w:val="24"/>
        </w:rPr>
        <w:t xml:space="preserve">предложения </w:t>
      </w:r>
      <w:r w:rsidR="0017769F" w:rsidRPr="006626CE">
        <w:rPr>
          <w:sz w:val="24"/>
          <w:szCs w:val="24"/>
        </w:rPr>
        <w:t>главы Карталинского</w:t>
      </w:r>
      <w:r w:rsidR="00EA19EC">
        <w:rPr>
          <w:sz w:val="24"/>
          <w:szCs w:val="24"/>
        </w:rPr>
        <w:t xml:space="preserve"> </w:t>
      </w:r>
      <w:r w:rsidR="0017769F" w:rsidRPr="006626CE">
        <w:rPr>
          <w:sz w:val="24"/>
          <w:szCs w:val="24"/>
        </w:rPr>
        <w:t xml:space="preserve">муниципального </w:t>
      </w:r>
      <w:r w:rsidR="001248A4" w:rsidRPr="006626CE">
        <w:rPr>
          <w:sz w:val="24"/>
          <w:szCs w:val="24"/>
        </w:rPr>
        <w:t>округа</w:t>
      </w:r>
      <w:r w:rsidR="0017769F" w:rsidRPr="006626CE">
        <w:rPr>
          <w:sz w:val="24"/>
          <w:szCs w:val="24"/>
        </w:rPr>
        <w:t xml:space="preserve"> по </w:t>
      </w:r>
      <w:r w:rsidRPr="006626CE">
        <w:rPr>
          <w:sz w:val="24"/>
          <w:szCs w:val="24"/>
        </w:rPr>
        <w:t xml:space="preserve">внесению </w:t>
      </w:r>
      <w:r w:rsidR="0017769F" w:rsidRPr="006626CE">
        <w:rPr>
          <w:sz w:val="24"/>
          <w:szCs w:val="24"/>
        </w:rPr>
        <w:t>изменени</w:t>
      </w:r>
      <w:r w:rsidRPr="006626CE">
        <w:rPr>
          <w:sz w:val="24"/>
          <w:szCs w:val="24"/>
        </w:rPr>
        <w:t>й в</w:t>
      </w:r>
      <w:r w:rsidR="0017769F" w:rsidRPr="006626CE">
        <w:rPr>
          <w:sz w:val="24"/>
          <w:szCs w:val="24"/>
        </w:rPr>
        <w:t xml:space="preserve"> план р</w:t>
      </w:r>
      <w:r w:rsidRPr="006626CE">
        <w:rPr>
          <w:sz w:val="24"/>
          <w:szCs w:val="24"/>
        </w:rPr>
        <w:t xml:space="preserve">аботы Контрольно-счетной палаты, поступившие для включения в план работы Контрольно-счетной палаты в течение года, </w:t>
      </w:r>
      <w:r w:rsidR="0017769F" w:rsidRPr="006626CE">
        <w:rPr>
          <w:sz w:val="24"/>
          <w:szCs w:val="24"/>
        </w:rPr>
        <w:t>рассматриваются Контрольно-счетной палатой в 10-</w:t>
      </w:r>
      <w:r w:rsidRPr="006626CE">
        <w:rPr>
          <w:sz w:val="24"/>
          <w:szCs w:val="24"/>
        </w:rPr>
        <w:t>дневный срок со дня поступления и подлежат включению в текущие (кв</w:t>
      </w:r>
      <w:r w:rsidR="00C61039">
        <w:rPr>
          <w:sz w:val="24"/>
          <w:szCs w:val="24"/>
        </w:rPr>
        <w:t>артальные) планы не позднее 15-</w:t>
      </w:r>
      <w:r w:rsidRPr="006626CE">
        <w:rPr>
          <w:sz w:val="24"/>
          <w:szCs w:val="24"/>
        </w:rPr>
        <w:t>го числа месяца, предшествующего планируемому кварталу.</w:t>
      </w:r>
      <w:proofErr w:type="gramEnd"/>
    </w:p>
    <w:p w:rsidR="006064B5" w:rsidRPr="006626CE" w:rsidRDefault="006064B5" w:rsidP="006626CE">
      <w:pPr>
        <w:pStyle w:val="22"/>
        <w:shd w:val="clear" w:color="auto" w:fill="auto"/>
        <w:tabs>
          <w:tab w:val="left" w:pos="866"/>
        </w:tabs>
        <w:spacing w:before="0" w:line="240" w:lineRule="auto"/>
        <w:ind w:firstLine="709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3" w:name="bookmark9"/>
      <w:r w:rsidRPr="006626CE">
        <w:rPr>
          <w:sz w:val="24"/>
          <w:szCs w:val="24"/>
        </w:rPr>
        <w:t>Статья 13. Административный регламент Контрольно-счетной палаты</w:t>
      </w:r>
      <w:bookmarkEnd w:id="13"/>
    </w:p>
    <w:p w:rsidR="00DC74E3" w:rsidRPr="006626CE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Содержание направлений деятельности Контрольно-счетной палаты, распределение обязанностей между работниками, порядок ведения дел</w:t>
      </w:r>
      <w:r w:rsidR="00EA19EC">
        <w:rPr>
          <w:sz w:val="24"/>
          <w:szCs w:val="24"/>
        </w:rPr>
        <w:t>,</w:t>
      </w:r>
      <w:r w:rsidRPr="006626CE">
        <w:rPr>
          <w:sz w:val="24"/>
          <w:szCs w:val="24"/>
        </w:rPr>
        <w:t xml:space="preserve"> подготовки и проведения</w:t>
      </w:r>
      <w:r w:rsidR="001F2EAC" w:rsidRPr="006626CE"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контрольных и экспертно-аналитических мероприятий и иные вопросы внутренней деятельности Контрольно-счетной палаты определяются Административным регламентом Контрольно-счетной палаты, утверждаемым председателем Контрольно-счетной палаты.</w:t>
      </w:r>
    </w:p>
    <w:p w:rsidR="00ED52C7" w:rsidRPr="006626CE" w:rsidRDefault="00ED52C7" w:rsidP="006626CE">
      <w:pPr>
        <w:pStyle w:val="2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4" w:name="bookmark10"/>
      <w:r w:rsidRPr="006626CE">
        <w:rPr>
          <w:sz w:val="24"/>
          <w:szCs w:val="24"/>
        </w:rPr>
        <w:t>Статья 14. Обязательность исполнения требований должностных лиц Контрольно-счетной палаты</w:t>
      </w:r>
      <w:bookmarkEnd w:id="14"/>
    </w:p>
    <w:p w:rsidR="00DC74E3" w:rsidRPr="006626CE" w:rsidRDefault="0017769F" w:rsidP="0088003C">
      <w:pPr>
        <w:pStyle w:val="22"/>
        <w:numPr>
          <w:ilvl w:val="0"/>
          <w:numId w:val="19"/>
        </w:numPr>
        <w:shd w:val="clear" w:color="auto" w:fill="auto"/>
        <w:tabs>
          <w:tab w:val="left" w:pos="866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Челябинской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DC74E3" w:rsidRPr="006626CE" w:rsidRDefault="0017769F" w:rsidP="0088003C">
      <w:pPr>
        <w:pStyle w:val="22"/>
        <w:numPr>
          <w:ilvl w:val="0"/>
          <w:numId w:val="19"/>
        </w:numPr>
        <w:shd w:val="clear" w:color="auto" w:fill="auto"/>
        <w:tabs>
          <w:tab w:val="left" w:pos="866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Неисполнение законных требований и запросов должностных лиц Контрольно</w:t>
      </w:r>
      <w:r w:rsidR="00F91443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softHyphen/>
        <w:t>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Челябинской области.</w:t>
      </w:r>
    </w:p>
    <w:p w:rsidR="00ED52C7" w:rsidRPr="006626CE" w:rsidRDefault="00ED52C7" w:rsidP="006626CE">
      <w:pPr>
        <w:pStyle w:val="22"/>
        <w:shd w:val="clear" w:color="auto" w:fill="auto"/>
        <w:tabs>
          <w:tab w:val="left" w:pos="866"/>
        </w:tabs>
        <w:spacing w:before="0" w:line="240" w:lineRule="auto"/>
        <w:ind w:left="709"/>
        <w:rPr>
          <w:sz w:val="24"/>
          <w:szCs w:val="24"/>
        </w:rPr>
      </w:pPr>
    </w:p>
    <w:p w:rsidR="00DC74E3" w:rsidRPr="006626CE" w:rsidRDefault="0017769F" w:rsidP="006626CE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15. Полномочия председателя, аудитора Контрольно-счетной палаты по организации деятельности Контрольно-счетной палаты</w:t>
      </w:r>
    </w:p>
    <w:p w:rsidR="00ED52C7" w:rsidRPr="006626CE" w:rsidRDefault="00ED52C7" w:rsidP="006626CE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DC74E3" w:rsidRPr="006626CE" w:rsidRDefault="0017769F" w:rsidP="0088003C">
      <w:pPr>
        <w:pStyle w:val="22"/>
        <w:numPr>
          <w:ilvl w:val="0"/>
          <w:numId w:val="20"/>
        </w:numPr>
        <w:shd w:val="clear" w:color="auto" w:fill="auto"/>
        <w:tabs>
          <w:tab w:val="left" w:pos="86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Председатель Контрольно-счетной палаты: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894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осуществляет общее руководство деятельностью Контрольно-счетной палаты;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утверждает Административный регламент Контрольно-счетной палаты;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утверждает планы работы Контрольно-счетной палаты и изменения к ним;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утверждает годовой отчет о деятельности Контрольно-счетной палаты;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утверждает стандарты внешнего муниципального финансового контроля;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87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</w:t>
      </w:r>
      <w:r w:rsidRPr="006626CE">
        <w:rPr>
          <w:sz w:val="24"/>
          <w:szCs w:val="24"/>
        </w:rPr>
        <w:softHyphen/>
      </w:r>
      <w:r w:rsidR="00105684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t>счетной палаты;</w:t>
      </w:r>
    </w:p>
    <w:p w:rsidR="00DC74E3" w:rsidRPr="006626CE" w:rsidRDefault="00F91443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 </w:t>
      </w:r>
      <w:r w:rsidR="0017769F" w:rsidRPr="006626CE">
        <w:rPr>
          <w:sz w:val="24"/>
          <w:szCs w:val="24"/>
        </w:rPr>
        <w:t>может</w:t>
      </w:r>
      <w:r w:rsidR="00DF3C18" w:rsidRPr="006626CE">
        <w:rPr>
          <w:sz w:val="24"/>
          <w:szCs w:val="24"/>
        </w:rPr>
        <w:t xml:space="preserve"> </w:t>
      </w:r>
      <w:r w:rsidR="0017769F" w:rsidRPr="006626CE">
        <w:rPr>
          <w:sz w:val="24"/>
          <w:szCs w:val="24"/>
        </w:rPr>
        <w:t>являться руководителем контрольных и экспертно-аналитических мероприятий;</w:t>
      </w:r>
    </w:p>
    <w:p w:rsidR="00DC74E3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866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lastRenderedPageBreak/>
        <w:t xml:space="preserve">представляет Собранию депутатов и главе Карталинского муниципального </w:t>
      </w:r>
      <w:r w:rsidR="001248A4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ежегодный отчет о деятельности Контрольно</w:t>
      </w:r>
      <w:r w:rsidR="00105684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softHyphen/>
        <w:t>счетной палаты</w:t>
      </w:r>
      <w:r w:rsidR="00105684" w:rsidRPr="006626CE">
        <w:rPr>
          <w:sz w:val="24"/>
          <w:szCs w:val="24"/>
        </w:rPr>
        <w:t xml:space="preserve">, </w:t>
      </w:r>
      <w:r w:rsidR="00105684" w:rsidRPr="00EA19EC">
        <w:rPr>
          <w:color w:val="auto"/>
          <w:sz w:val="24"/>
          <w:szCs w:val="24"/>
        </w:rPr>
        <w:t>информацию</w:t>
      </w:r>
      <w:r w:rsidRPr="00EA19EC">
        <w:rPr>
          <w:color w:val="auto"/>
          <w:sz w:val="24"/>
          <w:szCs w:val="24"/>
        </w:rPr>
        <w:t xml:space="preserve"> </w:t>
      </w:r>
      <w:r w:rsidRPr="006626CE">
        <w:rPr>
          <w:sz w:val="24"/>
          <w:szCs w:val="24"/>
        </w:rPr>
        <w:t>о результатах проведенных контрольных и экспертно-аналитических мероприятий;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870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представляет Контрольно-счетную палату в отношениях с государственными органами Российской Федерации, государственными органами Челябинской области и органами местного самоуправления;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утверждает положения о структурных подразделениях и должностные </w:t>
      </w:r>
      <w:r w:rsidR="00FE5587" w:rsidRPr="006626CE">
        <w:rPr>
          <w:sz w:val="24"/>
          <w:szCs w:val="24"/>
        </w:rPr>
        <w:t xml:space="preserve">инструкции </w:t>
      </w:r>
      <w:r w:rsidRPr="006626CE">
        <w:rPr>
          <w:sz w:val="24"/>
          <w:szCs w:val="24"/>
        </w:rPr>
        <w:t>работников Контрольно-счетной палаты;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утверждает штатное расписание и смету расходов на содержание Контро</w:t>
      </w:r>
      <w:r w:rsidR="00EA19EC">
        <w:rPr>
          <w:sz w:val="24"/>
          <w:szCs w:val="24"/>
        </w:rPr>
        <w:t>льно-</w:t>
      </w:r>
      <w:r w:rsidRPr="006626CE">
        <w:rPr>
          <w:sz w:val="24"/>
          <w:szCs w:val="24"/>
        </w:rPr>
        <w:t>счетной палаты в пределах средств, предусмотренных на эти цели в местном бюджете;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93"/>
          <w:tab w:val="left" w:pos="1060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осуществляет полномочия представителя нанимателя</w:t>
      </w:r>
      <w:r w:rsidR="00DF3C18" w:rsidRPr="006626CE"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в соответствии с законодательством Российской Федерации и Челябинской области о муниципальной службе, полномочия по найму и увольнению работников, не являющихся муниципальными служащими;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93"/>
          <w:tab w:val="left" w:pos="1060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издает правовые акты (приказы, распоряжения) по вопросам организации деятельности Контрольно-счетной палаты;</w:t>
      </w:r>
    </w:p>
    <w:p w:rsidR="00DC74E3" w:rsidRPr="006626CE" w:rsidRDefault="0017769F" w:rsidP="0088003C">
      <w:pPr>
        <w:pStyle w:val="22"/>
        <w:numPr>
          <w:ilvl w:val="0"/>
          <w:numId w:val="21"/>
        </w:numPr>
        <w:shd w:val="clear" w:color="auto" w:fill="auto"/>
        <w:tabs>
          <w:tab w:val="left" w:pos="993"/>
          <w:tab w:val="left" w:pos="1060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представляет в Собрание депутатов предложения о кандидатурах на должность аудитора.</w:t>
      </w:r>
    </w:p>
    <w:p w:rsidR="00DC74E3" w:rsidRPr="006626CE" w:rsidRDefault="0017769F" w:rsidP="0088003C">
      <w:pPr>
        <w:pStyle w:val="22"/>
        <w:numPr>
          <w:ilvl w:val="0"/>
          <w:numId w:val="20"/>
        </w:numPr>
        <w:shd w:val="clear" w:color="auto" w:fill="auto"/>
        <w:tabs>
          <w:tab w:val="left" w:pos="898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Аудитор Контрольно-счетной палаты:</w:t>
      </w:r>
    </w:p>
    <w:p w:rsidR="00DC74E3" w:rsidRPr="006626CE" w:rsidRDefault="0017769F" w:rsidP="0088003C">
      <w:pPr>
        <w:pStyle w:val="22"/>
        <w:numPr>
          <w:ilvl w:val="0"/>
          <w:numId w:val="22"/>
        </w:numPr>
        <w:shd w:val="clear" w:color="auto" w:fill="auto"/>
        <w:tabs>
          <w:tab w:val="left" w:pos="865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 пределах своей компетенции, установленной Административным регламентом Контрольно-счетной палаты, самостоятельно решает вопросы организации проведения контрольных и экспертно-аналитических мероприятий и несет ответственность за их результаты</w:t>
      </w:r>
      <w:r w:rsidR="00EA19EC">
        <w:rPr>
          <w:sz w:val="24"/>
          <w:szCs w:val="24"/>
        </w:rPr>
        <w:t>;</w:t>
      </w:r>
    </w:p>
    <w:p w:rsidR="0075427C" w:rsidRPr="0075427C" w:rsidRDefault="001248A4" w:rsidP="0088003C">
      <w:pPr>
        <w:pStyle w:val="22"/>
        <w:numPr>
          <w:ilvl w:val="0"/>
          <w:numId w:val="22"/>
        </w:numPr>
        <w:shd w:val="clear" w:color="auto" w:fill="auto"/>
        <w:tabs>
          <w:tab w:val="left" w:pos="865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и</w:t>
      </w:r>
      <w:r w:rsidR="00616F80" w:rsidRPr="006626CE">
        <w:rPr>
          <w:sz w:val="24"/>
          <w:szCs w:val="24"/>
        </w:rPr>
        <w:t>сполняет полномочия председателя Контрольно-счетной палаты в период его временного отсутствия</w:t>
      </w:r>
      <w:r w:rsidR="0075427C">
        <w:rPr>
          <w:sz w:val="24"/>
          <w:szCs w:val="24"/>
        </w:rPr>
        <w:t xml:space="preserve"> </w:t>
      </w:r>
      <w:r w:rsidR="0075427C" w:rsidRPr="00B96924">
        <w:rPr>
          <w:color w:val="000000" w:themeColor="text1"/>
          <w:sz w:val="24"/>
          <w:shd w:val="clear" w:color="auto" w:fill="FFFFFF"/>
        </w:rPr>
        <w:t>(отпуск, временная нетрудоспособность, командировка и т.д.)</w:t>
      </w:r>
      <w:r w:rsidR="0075427C">
        <w:rPr>
          <w:sz w:val="24"/>
          <w:szCs w:val="24"/>
        </w:rPr>
        <w:t>.</w:t>
      </w:r>
    </w:p>
    <w:p w:rsidR="0075427C" w:rsidRDefault="0075427C" w:rsidP="0088003C">
      <w:pPr>
        <w:pStyle w:val="22"/>
        <w:shd w:val="clear" w:color="auto" w:fill="auto"/>
        <w:tabs>
          <w:tab w:val="left" w:pos="865"/>
          <w:tab w:val="left" w:pos="993"/>
        </w:tabs>
        <w:spacing w:before="0" w:line="240" w:lineRule="auto"/>
        <w:ind w:firstLine="567"/>
        <w:rPr>
          <w:rFonts w:eastAsia="Calibri"/>
          <w:sz w:val="24"/>
        </w:rPr>
      </w:pPr>
      <w:r w:rsidRPr="0075427C">
        <w:rPr>
          <w:rFonts w:eastAsia="Calibri"/>
          <w:sz w:val="24"/>
        </w:rPr>
        <w:t xml:space="preserve">В случае невозможности исполнения полномочий </w:t>
      </w:r>
      <w:r w:rsidRPr="006626CE">
        <w:rPr>
          <w:sz w:val="24"/>
          <w:szCs w:val="24"/>
        </w:rPr>
        <w:t>временного</w:t>
      </w:r>
      <w:r w:rsidRPr="0075427C">
        <w:rPr>
          <w:rFonts w:eastAsia="Calibri"/>
          <w:sz w:val="24"/>
        </w:rPr>
        <w:t xml:space="preserve"> отсутствующего председателя Контрольно-счетной палаты</w:t>
      </w:r>
      <w:r w:rsidRPr="0075427C">
        <w:rPr>
          <w:sz w:val="24"/>
        </w:rPr>
        <w:t xml:space="preserve"> </w:t>
      </w:r>
      <w:r w:rsidRPr="0075427C">
        <w:rPr>
          <w:rFonts w:eastAsia="Calibri"/>
          <w:sz w:val="24"/>
        </w:rPr>
        <w:t>аудитор</w:t>
      </w:r>
      <w:r w:rsidRPr="0075427C">
        <w:rPr>
          <w:sz w:val="24"/>
        </w:rPr>
        <w:t>ом</w:t>
      </w:r>
      <w:r w:rsidRPr="0075427C">
        <w:rPr>
          <w:rFonts w:eastAsia="Calibri"/>
          <w:sz w:val="24"/>
        </w:rPr>
        <w:t xml:space="preserve">, </w:t>
      </w:r>
      <w:r>
        <w:rPr>
          <w:color w:val="auto"/>
          <w:sz w:val="24"/>
          <w:szCs w:val="24"/>
        </w:rPr>
        <w:t>его</w:t>
      </w:r>
      <w:r w:rsidRPr="0075427C">
        <w:rPr>
          <w:color w:val="auto"/>
          <w:sz w:val="24"/>
          <w:szCs w:val="24"/>
        </w:rPr>
        <w:t xml:space="preserve"> полномочия временно исполняет </w:t>
      </w:r>
      <w:r w:rsidRPr="0075427C">
        <w:rPr>
          <w:rFonts w:eastAsia="Calibri"/>
          <w:color w:val="auto"/>
          <w:sz w:val="24"/>
          <w:szCs w:val="24"/>
        </w:rPr>
        <w:t xml:space="preserve">должностное лицо </w:t>
      </w:r>
      <w:r w:rsidRPr="0075427C">
        <w:rPr>
          <w:color w:val="auto"/>
          <w:sz w:val="24"/>
          <w:szCs w:val="24"/>
        </w:rPr>
        <w:t>Контрольно-счетной палаты</w:t>
      </w:r>
      <w:r w:rsidRPr="0075427C">
        <w:rPr>
          <w:color w:val="auto"/>
          <w:sz w:val="24"/>
          <w:szCs w:val="24"/>
          <w:shd w:val="clear" w:color="auto" w:fill="FFFFFF"/>
        </w:rPr>
        <w:t xml:space="preserve"> </w:t>
      </w:r>
      <w:r w:rsidRPr="0075427C">
        <w:rPr>
          <w:color w:val="auto"/>
          <w:sz w:val="24"/>
          <w:szCs w:val="24"/>
        </w:rPr>
        <w:t>в соответствии с решением Собрания депутатов</w:t>
      </w:r>
      <w:r>
        <w:rPr>
          <w:color w:val="auto"/>
          <w:sz w:val="24"/>
          <w:szCs w:val="24"/>
        </w:rPr>
        <w:t>;</w:t>
      </w:r>
    </w:p>
    <w:p w:rsidR="0075427C" w:rsidRDefault="001248A4" w:rsidP="0088003C">
      <w:pPr>
        <w:pStyle w:val="22"/>
        <w:numPr>
          <w:ilvl w:val="0"/>
          <w:numId w:val="22"/>
        </w:numPr>
        <w:shd w:val="clear" w:color="auto" w:fill="auto"/>
        <w:tabs>
          <w:tab w:val="left" w:pos="-851"/>
          <w:tab w:val="left" w:pos="767"/>
          <w:tab w:val="left" w:pos="865"/>
          <w:tab w:val="left" w:pos="993"/>
          <w:tab w:val="left" w:pos="1134"/>
        </w:tabs>
        <w:spacing w:before="0" w:line="240" w:lineRule="auto"/>
        <w:ind w:firstLine="567"/>
        <w:rPr>
          <w:sz w:val="24"/>
          <w:szCs w:val="24"/>
        </w:rPr>
      </w:pPr>
      <w:r w:rsidRPr="0075427C">
        <w:rPr>
          <w:sz w:val="24"/>
          <w:szCs w:val="24"/>
        </w:rPr>
        <w:t>в</w:t>
      </w:r>
      <w:r w:rsidR="00F84082" w:rsidRPr="0075427C">
        <w:rPr>
          <w:sz w:val="24"/>
          <w:szCs w:val="24"/>
        </w:rPr>
        <w:t>ыполняет иные должностные обязанности в соответствии с Админи</w:t>
      </w:r>
      <w:r w:rsidR="00FC5C7E" w:rsidRPr="0075427C">
        <w:rPr>
          <w:sz w:val="24"/>
          <w:szCs w:val="24"/>
        </w:rPr>
        <w:t>ст</w:t>
      </w:r>
      <w:r w:rsidR="00F84082" w:rsidRPr="0075427C">
        <w:rPr>
          <w:sz w:val="24"/>
          <w:szCs w:val="24"/>
        </w:rPr>
        <w:t>ративным регламентом Контрольно-счетной палаты.</w:t>
      </w:r>
    </w:p>
    <w:p w:rsidR="00E2059C" w:rsidRDefault="0075427C" w:rsidP="0088003C">
      <w:pPr>
        <w:pStyle w:val="22"/>
        <w:shd w:val="clear" w:color="auto" w:fill="auto"/>
        <w:tabs>
          <w:tab w:val="left" w:pos="-851"/>
          <w:tab w:val="left" w:pos="142"/>
          <w:tab w:val="left" w:pos="865"/>
          <w:tab w:val="left" w:pos="993"/>
          <w:tab w:val="left" w:pos="1134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75427C">
        <w:rPr>
          <w:color w:val="auto"/>
          <w:sz w:val="24"/>
          <w:szCs w:val="24"/>
        </w:rPr>
        <w:t xml:space="preserve">3. </w:t>
      </w:r>
      <w:r w:rsidR="00E2059C" w:rsidRPr="0075427C">
        <w:rPr>
          <w:color w:val="auto"/>
          <w:sz w:val="24"/>
          <w:szCs w:val="24"/>
        </w:rPr>
        <w:t xml:space="preserve">В случае досрочного прекращения полномочий председателя </w:t>
      </w:r>
      <w:r w:rsidR="00E2059C" w:rsidRPr="0075427C">
        <w:rPr>
          <w:color w:val="auto"/>
          <w:sz w:val="24"/>
          <w:szCs w:val="24"/>
          <w:shd w:val="clear" w:color="auto" w:fill="FFFFFF"/>
        </w:rPr>
        <w:t xml:space="preserve">и (или) </w:t>
      </w:r>
      <w:r w:rsidR="00E2059C" w:rsidRPr="0075427C">
        <w:rPr>
          <w:color w:val="auto"/>
          <w:sz w:val="24"/>
          <w:szCs w:val="24"/>
        </w:rPr>
        <w:t>аудитора Контрольно-счетной палаты, либо применения к ним по решению суда мер процессуального принуждения в виде заключения под стражу или временного отстранения от должности</w:t>
      </w:r>
      <w:r>
        <w:rPr>
          <w:color w:val="auto"/>
          <w:sz w:val="24"/>
          <w:szCs w:val="24"/>
        </w:rPr>
        <w:t>,</w:t>
      </w:r>
      <w:r w:rsidR="00E2059C" w:rsidRPr="0075427C">
        <w:rPr>
          <w:color w:val="auto"/>
          <w:sz w:val="24"/>
          <w:szCs w:val="24"/>
        </w:rPr>
        <w:t xml:space="preserve"> их полномочия временно исполняет </w:t>
      </w:r>
      <w:r w:rsidR="00E2059C" w:rsidRPr="0075427C">
        <w:rPr>
          <w:rFonts w:eastAsia="Calibri"/>
          <w:color w:val="auto"/>
          <w:sz w:val="24"/>
          <w:szCs w:val="24"/>
        </w:rPr>
        <w:t xml:space="preserve">должностное лицо </w:t>
      </w:r>
      <w:r w:rsidR="00E2059C" w:rsidRPr="0075427C">
        <w:rPr>
          <w:color w:val="auto"/>
          <w:sz w:val="24"/>
          <w:szCs w:val="24"/>
        </w:rPr>
        <w:t>Контрольно-счетной палаты</w:t>
      </w:r>
      <w:r w:rsidR="00E2059C" w:rsidRPr="0075427C">
        <w:rPr>
          <w:color w:val="auto"/>
          <w:sz w:val="24"/>
          <w:szCs w:val="24"/>
          <w:shd w:val="clear" w:color="auto" w:fill="FFFFFF"/>
        </w:rPr>
        <w:t xml:space="preserve"> </w:t>
      </w:r>
      <w:r w:rsidR="00E2059C" w:rsidRPr="0075427C">
        <w:rPr>
          <w:color w:val="auto"/>
          <w:sz w:val="24"/>
          <w:szCs w:val="24"/>
        </w:rPr>
        <w:t>в соответствии с решением Собрания депутатов.</w:t>
      </w: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5" w:name="bookmark11"/>
      <w:r w:rsidRPr="006626CE">
        <w:rPr>
          <w:sz w:val="24"/>
          <w:szCs w:val="24"/>
        </w:rPr>
        <w:t>Статья 16. Права, обязанности и ответственность должностных лиц Контрольно-счетной палаты</w:t>
      </w:r>
      <w:bookmarkEnd w:id="15"/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6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при осуществлении возложенных на них должностных полномочий имеют право: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1060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89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89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889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lastRenderedPageBreak/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90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89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89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91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знакомиться с технической документацией к электронным базам данных;</w:t>
      </w:r>
    </w:p>
    <w:p w:rsidR="00DC74E3" w:rsidRPr="006626CE" w:rsidRDefault="0017769F" w:rsidP="0088003C">
      <w:pPr>
        <w:pStyle w:val="22"/>
        <w:numPr>
          <w:ilvl w:val="0"/>
          <w:numId w:val="24"/>
        </w:numPr>
        <w:shd w:val="clear" w:color="auto" w:fill="auto"/>
        <w:tabs>
          <w:tab w:val="left" w:pos="88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составлять протоколы об административных правонарушениях, если такое право предусмотрено законодательством Российской Федерации и Челябинской области.</w:t>
      </w:r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Челябинской области.</w:t>
      </w:r>
    </w:p>
    <w:p w:rsidR="009319F0" w:rsidRPr="006626CE" w:rsidRDefault="009319F0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</w:t>
      </w:r>
      <w:r w:rsidR="00A6359F" w:rsidRPr="006626CE">
        <w:rPr>
          <w:sz w:val="24"/>
          <w:szCs w:val="24"/>
        </w:rPr>
        <w:t>и</w:t>
      </w:r>
      <w:r w:rsidRPr="006626CE">
        <w:rPr>
          <w:sz w:val="24"/>
          <w:szCs w:val="24"/>
        </w:rPr>
        <w:t>нформационно-телекоммуникационной сети Интернет.</w:t>
      </w:r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1090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25.12.2008 года №273-Ф3 «О противодействии коррупции», Федеральным законом от 03.12.2012 года № 230-ФЗ «О </w:t>
      </w:r>
      <w:proofErr w:type="gramStart"/>
      <w:r w:rsidRPr="006626CE">
        <w:rPr>
          <w:sz w:val="24"/>
          <w:szCs w:val="24"/>
        </w:rPr>
        <w:t>контроле за</w:t>
      </w:r>
      <w:proofErr w:type="gramEnd"/>
      <w:r w:rsidRPr="006626CE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доходам». Федеральным законом от 07.05.2013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DC74E3" w:rsidRPr="006626CE" w:rsidRDefault="0017769F" w:rsidP="0088003C">
      <w:pPr>
        <w:pStyle w:val="22"/>
        <w:numPr>
          <w:ilvl w:val="0"/>
          <w:numId w:val="23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Председатель и аудитор Контрольно-счетной палаты </w:t>
      </w:r>
      <w:r w:rsidR="00AB1981" w:rsidRPr="006626CE">
        <w:rPr>
          <w:sz w:val="24"/>
          <w:szCs w:val="24"/>
        </w:rPr>
        <w:t xml:space="preserve">или уполномоченные ими работники Контрольно-счетной палаты </w:t>
      </w:r>
      <w:r w:rsidRPr="006626CE">
        <w:rPr>
          <w:sz w:val="24"/>
          <w:szCs w:val="24"/>
        </w:rPr>
        <w:t>вправе участвовать в заседаниях Собрания депутатов, его комитетов, комиссий и рабочих групп, заседаниях администрации Карта</w:t>
      </w:r>
      <w:r w:rsidR="00A6359F" w:rsidRPr="006626CE">
        <w:rPr>
          <w:sz w:val="24"/>
          <w:szCs w:val="24"/>
        </w:rPr>
        <w:t>л</w:t>
      </w:r>
      <w:r w:rsidRPr="006626CE">
        <w:rPr>
          <w:sz w:val="24"/>
          <w:szCs w:val="24"/>
        </w:rPr>
        <w:t xml:space="preserve">инского муниципального </w:t>
      </w:r>
      <w:r w:rsidR="009E4DCB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и иных органов местного самоуправления Карталинского муниципального </w:t>
      </w:r>
      <w:r w:rsidR="009E4DCB" w:rsidRPr="006626CE">
        <w:rPr>
          <w:sz w:val="24"/>
          <w:szCs w:val="24"/>
        </w:rPr>
        <w:t>округа,</w:t>
      </w:r>
      <w:r w:rsidRPr="006626CE">
        <w:rPr>
          <w:sz w:val="24"/>
          <w:szCs w:val="24"/>
        </w:rPr>
        <w:t xml:space="preserve"> а также в заседаниях координационных и совещательных органов </w:t>
      </w:r>
      <w:r w:rsidRPr="006626CE">
        <w:rPr>
          <w:sz w:val="24"/>
          <w:szCs w:val="24"/>
        </w:rPr>
        <w:lastRenderedPageBreak/>
        <w:t xml:space="preserve">при главе Карталинского муниципального </w:t>
      </w:r>
      <w:r w:rsidR="009E4DCB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.</w:t>
      </w:r>
    </w:p>
    <w:p w:rsidR="00DC74E3" w:rsidRPr="006626CE" w:rsidRDefault="0017769F" w:rsidP="0088003C">
      <w:pPr>
        <w:pStyle w:val="20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bookmarkStart w:id="16" w:name="bookmark12"/>
      <w:r w:rsidRPr="006626CE">
        <w:rPr>
          <w:sz w:val="24"/>
          <w:szCs w:val="24"/>
        </w:rPr>
        <w:t>Статья 17. Предоставление информации Контрольно-счетной палате</w:t>
      </w:r>
      <w:bookmarkEnd w:id="16"/>
    </w:p>
    <w:p w:rsidR="00F41330" w:rsidRDefault="00F41330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Проверяемые органы и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в установленные </w:t>
      </w:r>
      <w:r w:rsidRPr="00135E18">
        <w:rPr>
          <w:color w:val="auto"/>
          <w:sz w:val="24"/>
          <w:szCs w:val="24"/>
        </w:rPr>
        <w:t>законами Челябинской области</w:t>
      </w:r>
      <w:r w:rsidRPr="006626CE">
        <w:rPr>
          <w:sz w:val="24"/>
          <w:szCs w:val="24"/>
        </w:rPr>
        <w:t xml:space="preserve">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Порядок направления Контрольно-счетной палатой запросов, указанных в части 1 настоящей статьи, определяется законами Челябинской области, муниципальными нормативными правовыми актами и Административным регламентом Контрольно-счетной палаты.</w:t>
      </w:r>
    </w:p>
    <w:p w:rsidR="00DC74E3" w:rsidRPr="006626CE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 проведении контрольных и экспертно-аналитических мероприятий срок ответов на запросы Контрольно-счетной палаты определяются Контрольно-счетной палатой и составляют не более трех календарных дней со дня получения запроса.</w:t>
      </w:r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78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ей предоставлены.</w:t>
      </w:r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При осуществлении Контрольно-счетной палатой </w:t>
      </w:r>
      <w:r w:rsidR="00571F16" w:rsidRPr="006626CE">
        <w:rPr>
          <w:sz w:val="24"/>
          <w:szCs w:val="24"/>
        </w:rPr>
        <w:t>мероприятий внешнего муниципального финансового контроля</w:t>
      </w:r>
      <w:r w:rsidRPr="006626CE">
        <w:rPr>
          <w:sz w:val="24"/>
          <w:szCs w:val="24"/>
        </w:rPr>
        <w:t xml:space="preserve"> проверяемые органы и организации должны обеспечить должностным лицам Контрольно</w:t>
      </w:r>
      <w:r w:rsidRPr="006626CE">
        <w:rPr>
          <w:sz w:val="24"/>
          <w:szCs w:val="24"/>
        </w:rPr>
        <w:softHyphen/>
      </w:r>
      <w:r w:rsidR="00571F16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t>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собственности муниципального образования, информационными системами, используемыми проверяемыми организациями, и технической документацией к ним</w:t>
      </w:r>
      <w:r w:rsidR="00226CA8" w:rsidRPr="006626CE">
        <w:rPr>
          <w:sz w:val="24"/>
          <w:szCs w:val="24"/>
        </w:rPr>
        <w:t>,</w:t>
      </w:r>
      <w:r w:rsidRPr="006626CE">
        <w:rPr>
          <w:sz w:val="24"/>
          <w:szCs w:val="24"/>
        </w:rPr>
        <w:t xml:space="preserve"> а также иными документами, необходимыми для выполнения Контрольно-счетной палатой</w:t>
      </w:r>
      <w:proofErr w:type="gramEnd"/>
      <w:r w:rsidRPr="006626CE">
        <w:rPr>
          <w:sz w:val="24"/>
          <w:szCs w:val="24"/>
        </w:rPr>
        <w:t xml:space="preserve"> ее полномочий.</w:t>
      </w:r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Правовые акты администрации Карталинского муниципального </w:t>
      </w:r>
      <w:r w:rsidR="00500CC0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о создании, преобразовании или ликвидации муниципальных учреждений и унитарных предприятий Карталинского муниципального </w:t>
      </w:r>
      <w:r w:rsidR="00500CC0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изменении количества акций и долей Карталинского муниципального </w:t>
      </w:r>
      <w:r w:rsidR="00500CC0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в уставных капиталах хозяйственных обществ, о заключении договоров об управлении бюджетными средствами и иными объектами собственности Карталинского муниципального </w:t>
      </w:r>
      <w:r w:rsidR="00500CC0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направляются в Контрольно</w:t>
      </w:r>
      <w:r w:rsidR="00F45B60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softHyphen/>
        <w:t>счетную палату в течение 10 рабочих дней со дня принятия.</w:t>
      </w:r>
      <w:proofErr w:type="gramEnd"/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Финансовый орган Карталинского муниципального </w:t>
      </w:r>
      <w:r w:rsidR="00500CC0" w:rsidRPr="006626CE">
        <w:rPr>
          <w:sz w:val="24"/>
          <w:szCs w:val="24"/>
        </w:rPr>
        <w:t xml:space="preserve">округа </w:t>
      </w:r>
      <w:r w:rsidRPr="006626CE">
        <w:rPr>
          <w:sz w:val="24"/>
          <w:szCs w:val="24"/>
        </w:rPr>
        <w:t xml:space="preserve">направляет в Контрольно-счетную палату бюджетную отчетность Карталинского муниципального </w:t>
      </w:r>
      <w:r w:rsidR="00500CC0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>, утвержденную сводную бюджетную роспись, кассовый план и изменения к ним.</w:t>
      </w:r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Главные администраторы бюджетных средств муниципального образования направляют в Контрольно-счетную палату сводную бюджетную отчетность.</w:t>
      </w:r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Органы администрации Карталинского муниципального </w:t>
      </w:r>
      <w:r w:rsidR="00500CC0" w:rsidRPr="006626CE">
        <w:rPr>
          <w:sz w:val="24"/>
          <w:szCs w:val="24"/>
        </w:rPr>
        <w:t xml:space="preserve">округа </w:t>
      </w:r>
      <w:r w:rsidRPr="006626CE">
        <w:rPr>
          <w:sz w:val="24"/>
          <w:szCs w:val="24"/>
        </w:rPr>
        <w:t>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DC74E3" w:rsidRPr="006626CE" w:rsidRDefault="0017769F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>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F41330" w:rsidRPr="006626CE" w:rsidRDefault="00F41330" w:rsidP="0088003C">
      <w:pPr>
        <w:pStyle w:val="22"/>
        <w:numPr>
          <w:ilvl w:val="0"/>
          <w:numId w:val="25"/>
        </w:numPr>
        <w:shd w:val="clear" w:color="auto" w:fill="auto"/>
        <w:tabs>
          <w:tab w:val="left" w:pos="892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При осуществлении внешнего муниципального финансового контроля Контрольно-счетной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F41330" w:rsidRPr="006626CE" w:rsidRDefault="00F41330" w:rsidP="006626CE">
      <w:pPr>
        <w:pStyle w:val="22"/>
        <w:shd w:val="clear" w:color="auto" w:fill="auto"/>
        <w:tabs>
          <w:tab w:val="left" w:pos="892"/>
        </w:tabs>
        <w:spacing w:before="0" w:line="240" w:lineRule="auto"/>
        <w:ind w:firstLine="709"/>
        <w:rPr>
          <w:sz w:val="24"/>
          <w:szCs w:val="24"/>
        </w:rPr>
      </w:pP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7" w:name="bookmark13"/>
      <w:r w:rsidRPr="006626CE">
        <w:rPr>
          <w:sz w:val="24"/>
          <w:szCs w:val="24"/>
        </w:rPr>
        <w:t>Статья 18. Представления и предписания Контрольно-счетной палаты</w:t>
      </w:r>
      <w:bookmarkEnd w:id="17"/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9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принятия мер по устранению выявленных </w:t>
      </w:r>
      <w:r w:rsidR="00876F37" w:rsidRPr="006626CE">
        <w:rPr>
          <w:sz w:val="24"/>
          <w:szCs w:val="24"/>
        </w:rPr>
        <w:t xml:space="preserve">бюджетных и иных </w:t>
      </w:r>
      <w:r w:rsidRPr="006626CE">
        <w:rPr>
          <w:sz w:val="24"/>
          <w:szCs w:val="24"/>
        </w:rPr>
        <w:t xml:space="preserve">нарушений и недостатков, предотвращению нанесения материального ущерба Карталинскому муниципальному </w:t>
      </w:r>
      <w:r w:rsidR="00500CC0" w:rsidRPr="006626CE">
        <w:rPr>
          <w:sz w:val="24"/>
          <w:szCs w:val="24"/>
        </w:rPr>
        <w:t>округу</w:t>
      </w:r>
      <w:r w:rsidRPr="006626CE">
        <w:rPr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</w:t>
      </w:r>
      <w:proofErr w:type="gramEnd"/>
      <w:r w:rsidRPr="006626CE">
        <w:rPr>
          <w:sz w:val="24"/>
          <w:szCs w:val="24"/>
        </w:rPr>
        <w:t>, устранению и предупреждению нарушений.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9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Представление Контрольно-счетной палаты подписывается председателем Контрольно-счетной палаты.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9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Органы местного самоуправления и муниципальные органы, а также организации </w:t>
      </w:r>
      <w:r w:rsidR="00EB7175" w:rsidRPr="006626CE">
        <w:rPr>
          <w:sz w:val="24"/>
          <w:szCs w:val="24"/>
        </w:rPr>
        <w:t>в указанный в представлении срок или, если срок не указан, в течение 30 дней со дня его получения</w:t>
      </w:r>
      <w:r w:rsidRPr="006626CE">
        <w:rPr>
          <w:sz w:val="24"/>
          <w:szCs w:val="24"/>
        </w:rPr>
        <w:t xml:space="preserve"> обязаны уведомить в письменной форме Контрольно-счетную палату о принятых по результатам </w:t>
      </w:r>
      <w:r w:rsidR="00EB7175" w:rsidRPr="006626CE">
        <w:rPr>
          <w:sz w:val="24"/>
          <w:szCs w:val="24"/>
        </w:rPr>
        <w:t>выполнения</w:t>
      </w:r>
      <w:r w:rsidRPr="006626CE">
        <w:rPr>
          <w:sz w:val="24"/>
          <w:szCs w:val="24"/>
        </w:rPr>
        <w:t xml:space="preserve"> представления решениях и мерах.</w:t>
      </w:r>
      <w:proofErr w:type="gramEnd"/>
    </w:p>
    <w:p w:rsidR="00EB7175" w:rsidRPr="006626CE" w:rsidRDefault="00EB7175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9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Срок выполнения представления может быть продлен по решению Контрольно-счетной палаты, но не более одного раза.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9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В случае выявления нарушений, требу</w:t>
      </w:r>
      <w:r w:rsidR="00997A26" w:rsidRPr="006626CE">
        <w:rPr>
          <w:sz w:val="24"/>
          <w:szCs w:val="24"/>
        </w:rPr>
        <w:t xml:space="preserve">ющих безотлагательных мер по их </w:t>
      </w:r>
      <w:r w:rsidRPr="006626CE">
        <w:rPr>
          <w:sz w:val="24"/>
          <w:szCs w:val="24"/>
        </w:rPr>
        <w:t xml:space="preserve">пресечению и предупреждению, </w:t>
      </w:r>
      <w:r w:rsidR="00704F7E" w:rsidRPr="006626CE">
        <w:rPr>
          <w:sz w:val="24"/>
          <w:szCs w:val="24"/>
        </w:rPr>
        <w:t xml:space="preserve">невыполнения представлений Контрольно-счетной палаты, </w:t>
      </w:r>
      <w:r w:rsidRPr="006626CE">
        <w:rPr>
          <w:sz w:val="24"/>
          <w:szCs w:val="24"/>
        </w:rPr>
        <w:t xml:space="preserve">воспрепятствования проведению должностными лицами Контрольно-счетной палаты контрольных </w:t>
      </w:r>
      <w:r w:rsidRPr="006626CE">
        <w:rPr>
          <w:rStyle w:val="23"/>
          <w:b w:val="0"/>
          <w:sz w:val="24"/>
          <w:szCs w:val="24"/>
        </w:rPr>
        <w:t>мероприятий</w:t>
      </w:r>
      <w:r w:rsidRPr="006626CE">
        <w:rPr>
          <w:rStyle w:val="23"/>
          <w:sz w:val="24"/>
          <w:szCs w:val="24"/>
        </w:rPr>
        <w:t xml:space="preserve">, </w:t>
      </w:r>
      <w:r w:rsidRPr="006626CE">
        <w:rPr>
          <w:sz w:val="24"/>
          <w:szCs w:val="24"/>
        </w:rPr>
        <w:t>а также в случаях несоблюдения сроков рассмотрения представлений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  <w:r w:rsidR="00997A26" w:rsidRPr="006626CE"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Предписание Контрольно-счетной палаты подписывается председателем Контрольно-счетной палаты.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Предписание Контрольно-счетной палаты должно быть исполнено в установленные в нем сроки.</w:t>
      </w:r>
      <w:r w:rsidR="00704F7E" w:rsidRPr="006626CE">
        <w:rPr>
          <w:sz w:val="24"/>
          <w:szCs w:val="24"/>
        </w:rPr>
        <w:t xml:space="preserve"> Срок выполнения предписания может быть продлен по решению Контрольно-счетной палаты, но не более одного раза.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Не</w:t>
      </w:r>
      <w:r w:rsidR="00704F7E" w:rsidRPr="006626CE">
        <w:rPr>
          <w:sz w:val="24"/>
          <w:szCs w:val="24"/>
        </w:rPr>
        <w:t>выполнение представления или предписания</w:t>
      </w:r>
      <w:r w:rsidRPr="006626CE">
        <w:rPr>
          <w:sz w:val="24"/>
          <w:szCs w:val="24"/>
        </w:rPr>
        <w:t xml:space="preserve"> Контрольно-счетной палаты влечет за собой ответственность, установленную законодательством Российской Федерации.</w:t>
      </w:r>
    </w:p>
    <w:p w:rsidR="00DC74E3" w:rsidRPr="006626CE" w:rsidRDefault="0017769F" w:rsidP="0088003C">
      <w:pPr>
        <w:pStyle w:val="22"/>
        <w:numPr>
          <w:ilvl w:val="0"/>
          <w:numId w:val="39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В случае</w:t>
      </w:r>
      <w:proofErr w:type="gramStart"/>
      <w:r w:rsidRPr="006626CE">
        <w:rPr>
          <w:sz w:val="24"/>
          <w:szCs w:val="24"/>
        </w:rPr>
        <w:t>,</w:t>
      </w:r>
      <w:proofErr w:type="gramEnd"/>
      <w:r w:rsidRPr="006626CE">
        <w:rPr>
          <w:sz w:val="24"/>
          <w:szCs w:val="24"/>
        </w:rPr>
        <w:t xml:space="preserve"> если при проведении контрольных мероприятий выявлены факты незаконного использования средств бюджета Карталинского муниципального </w:t>
      </w:r>
      <w:r w:rsidR="006D5CD4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, </w:t>
      </w:r>
      <w:r w:rsidRPr="00E44133">
        <w:rPr>
          <w:sz w:val="24"/>
          <w:szCs w:val="24"/>
        </w:rPr>
        <w:t>в которых усматриваются признаки преступления</w:t>
      </w:r>
      <w:r w:rsidRPr="006626CE">
        <w:rPr>
          <w:sz w:val="24"/>
          <w:szCs w:val="24"/>
        </w:rPr>
        <w:t xml:space="preserve">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 Правоохранительные органы обязаны предоставлять </w:t>
      </w:r>
      <w:proofErr w:type="gramStart"/>
      <w:r w:rsidRPr="006626CE">
        <w:rPr>
          <w:sz w:val="24"/>
          <w:szCs w:val="24"/>
        </w:rPr>
        <w:t>Контрольно-счетная</w:t>
      </w:r>
      <w:proofErr w:type="gramEnd"/>
      <w:r w:rsidRPr="006626CE">
        <w:rPr>
          <w:sz w:val="24"/>
          <w:szCs w:val="24"/>
        </w:rPr>
        <w:t xml:space="preserve"> палате информацию о ходе рассмотрения и принятых решениях по переданным Контрольно-счетной палатой материалам.</w:t>
      </w:r>
    </w:p>
    <w:p w:rsidR="00E44133" w:rsidRDefault="00E44133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18" w:name="bookmark14"/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19. Гарантии прав проверяемых органов и организаций</w:t>
      </w:r>
      <w:bookmarkEnd w:id="18"/>
    </w:p>
    <w:p w:rsidR="00DC74E3" w:rsidRPr="006626CE" w:rsidRDefault="0017769F" w:rsidP="0088003C">
      <w:pPr>
        <w:pStyle w:val="22"/>
        <w:numPr>
          <w:ilvl w:val="0"/>
          <w:numId w:val="27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Челябинской области, прилагаются к актам и в дальнейшем являются их неотъемлемой частью.</w:t>
      </w:r>
    </w:p>
    <w:p w:rsidR="00DC74E3" w:rsidRPr="006626CE" w:rsidRDefault="0017769F" w:rsidP="0088003C">
      <w:pPr>
        <w:pStyle w:val="22"/>
        <w:numPr>
          <w:ilvl w:val="0"/>
          <w:numId w:val="27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Проверяемые органы и организации и их должностные лица вправе обратиться с жалобой на действия (бездействие) Контрольно-счетной палаты в Собрание депутатов.</w:t>
      </w:r>
    </w:p>
    <w:p w:rsidR="00ED52C7" w:rsidRPr="006626CE" w:rsidRDefault="00ED52C7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bookmarkStart w:id="19" w:name="bookmark15"/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626CE">
        <w:rPr>
          <w:sz w:val="24"/>
          <w:szCs w:val="24"/>
        </w:rPr>
        <w:t>Статья 20. Взаимодействие Контрольно-счетной палаты с государственными и муниципальными органами</w:t>
      </w:r>
      <w:bookmarkEnd w:id="19"/>
    </w:p>
    <w:p w:rsidR="00DC74E3" w:rsidRPr="006626CE" w:rsidRDefault="0017769F" w:rsidP="0088003C">
      <w:pPr>
        <w:pStyle w:val="22"/>
        <w:numPr>
          <w:ilvl w:val="0"/>
          <w:numId w:val="28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Контрольно-счетная палата при осуществлении своей деятельности имеет право взаимодействовать с Контрольно-счетной палатой Челябинской области, с </w:t>
      </w:r>
      <w:proofErr w:type="spellStart"/>
      <w:r w:rsidRPr="006626CE">
        <w:rPr>
          <w:sz w:val="24"/>
          <w:szCs w:val="24"/>
        </w:rPr>
        <w:t>контрольно</w:t>
      </w:r>
      <w:r w:rsidRPr="006626CE">
        <w:rPr>
          <w:sz w:val="24"/>
          <w:szCs w:val="24"/>
        </w:rPr>
        <w:softHyphen/>
        <w:t>счетными</w:t>
      </w:r>
      <w:proofErr w:type="spellEnd"/>
      <w:r w:rsidRPr="006626CE">
        <w:rPr>
          <w:sz w:val="24"/>
          <w:szCs w:val="24"/>
        </w:rPr>
        <w:t xml:space="preserve"> органами других субъектов Российской Федерации и муниципальных образований, а также со Счетной палатой Российской Федерации,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образований, заключать с </w:t>
      </w:r>
      <w:r w:rsidRPr="006626CE">
        <w:rPr>
          <w:sz w:val="24"/>
          <w:szCs w:val="24"/>
        </w:rPr>
        <w:lastRenderedPageBreak/>
        <w:t>ними соглашения о</w:t>
      </w:r>
      <w:proofErr w:type="gramEnd"/>
      <w:r w:rsidRPr="006626CE">
        <w:rPr>
          <w:sz w:val="24"/>
          <w:szCs w:val="24"/>
        </w:rPr>
        <w:t xml:space="preserve"> </w:t>
      </w:r>
      <w:proofErr w:type="gramStart"/>
      <w:r w:rsidRPr="006626CE">
        <w:rPr>
          <w:sz w:val="24"/>
          <w:szCs w:val="24"/>
        </w:rPr>
        <w:t>сотрудничестве</w:t>
      </w:r>
      <w:proofErr w:type="gramEnd"/>
      <w:r w:rsidR="00820973" w:rsidRPr="006626CE">
        <w:rPr>
          <w:sz w:val="24"/>
          <w:szCs w:val="24"/>
        </w:rPr>
        <w:t xml:space="preserve"> и </w:t>
      </w:r>
      <w:r w:rsidR="00820973" w:rsidRPr="00E44133">
        <w:rPr>
          <w:color w:val="auto"/>
          <w:sz w:val="24"/>
          <w:szCs w:val="24"/>
        </w:rPr>
        <w:t>взаимодействии</w:t>
      </w:r>
      <w:r w:rsidRPr="006626CE">
        <w:rPr>
          <w:sz w:val="24"/>
          <w:szCs w:val="24"/>
        </w:rPr>
        <w:t>, обмениваться результатами контрольной и экспертно-аналитической деятельности, нормативными и методическими материалами.</w:t>
      </w:r>
    </w:p>
    <w:p w:rsidR="00B95D18" w:rsidRPr="006626CE" w:rsidRDefault="00B95D18" w:rsidP="0088003C">
      <w:pPr>
        <w:pStyle w:val="22"/>
        <w:numPr>
          <w:ilvl w:val="0"/>
          <w:numId w:val="28"/>
        </w:numPr>
        <w:shd w:val="clear" w:color="auto" w:fill="auto"/>
        <w:tabs>
          <w:tab w:val="left" w:pos="875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 исследовательские, экспертные и иные учреждения и организации, отдельных специалистов, экспертов, переводчиков.</w:t>
      </w:r>
    </w:p>
    <w:p w:rsidR="00DC74E3" w:rsidRPr="006626CE" w:rsidRDefault="0017769F" w:rsidP="0088003C">
      <w:pPr>
        <w:pStyle w:val="22"/>
        <w:numPr>
          <w:ilvl w:val="0"/>
          <w:numId w:val="28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вправе взаимодействовать вступать в объединения (ассоциации) контрольно-счетных органов Российской Федерации, объединения (ассоциации) контрольно-счетных органов Челябинской области.</w:t>
      </w:r>
    </w:p>
    <w:p w:rsidR="00DC74E3" w:rsidRPr="006626CE" w:rsidRDefault="0017769F" w:rsidP="0088003C">
      <w:pPr>
        <w:pStyle w:val="22"/>
        <w:numPr>
          <w:ilvl w:val="0"/>
          <w:numId w:val="28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В целях координации своей деятельности Контрольно-счетная палата и иные </w:t>
      </w:r>
      <w:r w:rsidR="00571F16" w:rsidRPr="006626CE">
        <w:rPr>
          <w:sz w:val="24"/>
          <w:szCs w:val="24"/>
        </w:rPr>
        <w:t xml:space="preserve">государственные и </w:t>
      </w:r>
      <w:r w:rsidRPr="006626CE">
        <w:rPr>
          <w:sz w:val="24"/>
          <w:szCs w:val="24"/>
        </w:rPr>
        <w:t xml:space="preserve">муниципальные </w:t>
      </w:r>
      <w:r w:rsidR="00571F16" w:rsidRPr="006626CE">
        <w:rPr>
          <w:sz w:val="24"/>
          <w:szCs w:val="24"/>
        </w:rPr>
        <w:t xml:space="preserve">органы </w:t>
      </w:r>
      <w:r w:rsidRPr="006626CE">
        <w:rPr>
          <w:sz w:val="24"/>
          <w:szCs w:val="24"/>
        </w:rPr>
        <w:t>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DC74E3" w:rsidRPr="006626CE" w:rsidRDefault="0017769F" w:rsidP="0088003C">
      <w:pPr>
        <w:pStyle w:val="22"/>
        <w:numPr>
          <w:ilvl w:val="0"/>
          <w:numId w:val="28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вправе планировать и проводить совместные контрольные и экспертно-аналитические мероприятия с Контрольно-счетной палатой Челябинской области, обращаться в Контрольно-счетную палату Челябинской области по вопросам осуществления Контрольно-счетной палатой Челябинской области анализа деятельности Контрольно-счетной палаты и получения рекомендаций по повышению эффективности ее работы.</w:t>
      </w:r>
    </w:p>
    <w:p w:rsidR="00DC74E3" w:rsidRPr="006626CE" w:rsidRDefault="0017769F" w:rsidP="0088003C">
      <w:pPr>
        <w:pStyle w:val="22"/>
        <w:numPr>
          <w:ilvl w:val="0"/>
          <w:numId w:val="28"/>
        </w:numPr>
        <w:shd w:val="clear" w:color="auto" w:fill="auto"/>
        <w:tabs>
          <w:tab w:val="left" w:pos="862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Контрольно-счетная палата по письменному обращению контрольно-счетных органов других</w:t>
      </w:r>
      <w:r w:rsidR="00571F16" w:rsidRPr="006626CE">
        <w:rPr>
          <w:sz w:val="24"/>
          <w:szCs w:val="24"/>
        </w:rPr>
        <w:t xml:space="preserve"> субъектов Российской Федерации и </w:t>
      </w:r>
      <w:r w:rsidRPr="006626CE">
        <w:rPr>
          <w:sz w:val="24"/>
          <w:szCs w:val="24"/>
        </w:rPr>
        <w:t xml:space="preserve"> муниципальных образований может принимать участие в проводимых ими</w:t>
      </w:r>
      <w:r w:rsidR="000B2CA3" w:rsidRPr="006626CE"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контрольных и экспертно-аналитических мероприятиях.</w:t>
      </w:r>
    </w:p>
    <w:p w:rsidR="00882641" w:rsidRPr="005C2CAE" w:rsidRDefault="00882641" w:rsidP="006626CE">
      <w:pPr>
        <w:pStyle w:val="22"/>
        <w:numPr>
          <w:ilvl w:val="0"/>
          <w:numId w:val="28"/>
        </w:numPr>
        <w:shd w:val="clear" w:color="auto" w:fill="auto"/>
        <w:tabs>
          <w:tab w:val="left" w:pos="875"/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r w:rsidRPr="005C2CAE">
        <w:rPr>
          <w:sz w:val="24"/>
          <w:szCs w:val="24"/>
        </w:rPr>
        <w:t xml:space="preserve">Контрольно-счетная палата и органы местного самоуправления </w:t>
      </w:r>
      <w:r w:rsidR="00DF3C18" w:rsidRPr="005C2CAE">
        <w:rPr>
          <w:sz w:val="24"/>
          <w:szCs w:val="24"/>
        </w:rPr>
        <w:t xml:space="preserve">Карталинского муниципального округа </w:t>
      </w:r>
      <w:r w:rsidRPr="005C2CAE">
        <w:rPr>
          <w:sz w:val="24"/>
          <w:szCs w:val="24"/>
        </w:rPr>
        <w:t>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20" w:name="bookmark16"/>
      <w:r w:rsidRPr="006626CE">
        <w:rPr>
          <w:sz w:val="24"/>
          <w:szCs w:val="24"/>
        </w:rPr>
        <w:t>Статья 2</w:t>
      </w:r>
      <w:r w:rsidR="00C760D2" w:rsidRPr="006626CE">
        <w:rPr>
          <w:sz w:val="24"/>
          <w:szCs w:val="24"/>
        </w:rPr>
        <w:t>1</w:t>
      </w:r>
      <w:r w:rsidRPr="006626CE">
        <w:rPr>
          <w:sz w:val="24"/>
          <w:szCs w:val="24"/>
        </w:rPr>
        <w:t>. Обеспечение доступа к информации о деятельности Контрольно-счетной палаты</w:t>
      </w:r>
      <w:bookmarkEnd w:id="20"/>
    </w:p>
    <w:p w:rsidR="00DC74E3" w:rsidRPr="006626CE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1. </w:t>
      </w:r>
      <w:proofErr w:type="gramStart"/>
      <w:r w:rsidRPr="006626CE">
        <w:rPr>
          <w:sz w:val="24"/>
          <w:szCs w:val="24"/>
        </w:rPr>
        <w:t xml:space="preserve">Контрольно-счетная палата в целях обеспечения доступа к информации о своей деятельности размещает на своем официальном сайте или на официальном сайте администрации Карталинского муниципального </w:t>
      </w:r>
      <w:r w:rsidR="00C760D2" w:rsidRPr="006626CE">
        <w:rPr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в информационно</w:t>
      </w:r>
      <w:r w:rsidRPr="006626CE">
        <w:rPr>
          <w:sz w:val="24"/>
          <w:szCs w:val="24"/>
        </w:rPr>
        <w:softHyphen/>
      </w:r>
      <w:r w:rsidR="00A02B42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t>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</w:t>
      </w:r>
      <w:proofErr w:type="gramEnd"/>
      <w:r w:rsidRPr="006626CE">
        <w:rPr>
          <w:sz w:val="24"/>
          <w:szCs w:val="24"/>
        </w:rPr>
        <w:t>, а также о принятых по ним решениях и мерах.</w:t>
      </w:r>
    </w:p>
    <w:p w:rsidR="00DC74E3" w:rsidRPr="006626CE" w:rsidRDefault="00C760D2" w:rsidP="0088003C">
      <w:pPr>
        <w:pStyle w:val="22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 xml:space="preserve">2. </w:t>
      </w:r>
      <w:r w:rsidR="0017769F" w:rsidRPr="006626CE">
        <w:rPr>
          <w:sz w:val="24"/>
          <w:szCs w:val="24"/>
        </w:rPr>
        <w:t xml:space="preserve">Контрольно-счетная палата ежегодно подготавливает отчет о своей деятельности, который предоставляется в Собрание депутатов до 10 февраля года, следующего за отчетным годом. Указанный отчет опубликовывается </w:t>
      </w:r>
      <w:r w:rsidR="0017769F" w:rsidRPr="006626CE">
        <w:rPr>
          <w:rStyle w:val="23"/>
          <w:b w:val="0"/>
          <w:sz w:val="24"/>
          <w:szCs w:val="24"/>
        </w:rPr>
        <w:t>в средствах массовой информации и</w:t>
      </w:r>
      <w:r w:rsidR="0017769F" w:rsidRPr="006626CE">
        <w:rPr>
          <w:rStyle w:val="23"/>
          <w:sz w:val="24"/>
          <w:szCs w:val="24"/>
        </w:rPr>
        <w:t xml:space="preserve"> </w:t>
      </w:r>
      <w:r w:rsidR="0017769F" w:rsidRPr="006626CE">
        <w:rPr>
          <w:sz w:val="24"/>
          <w:szCs w:val="24"/>
        </w:rPr>
        <w:t>размещается в сети Интернет только после его рассмотрения Собранием депутатов.</w:t>
      </w:r>
    </w:p>
    <w:p w:rsidR="00DC74E3" w:rsidRPr="006626CE" w:rsidRDefault="0017769F" w:rsidP="0088003C">
      <w:pPr>
        <w:pStyle w:val="22"/>
        <w:numPr>
          <w:ilvl w:val="0"/>
          <w:numId w:val="27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Административным регламентом Контрольно-счетной палаты.</w:t>
      </w: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21" w:name="bookmark17"/>
      <w:r w:rsidRPr="006626CE">
        <w:rPr>
          <w:sz w:val="24"/>
          <w:szCs w:val="24"/>
        </w:rPr>
        <w:t>Статья 2</w:t>
      </w:r>
      <w:r w:rsidR="00F5737C" w:rsidRPr="006626CE">
        <w:rPr>
          <w:sz w:val="24"/>
          <w:szCs w:val="24"/>
        </w:rPr>
        <w:t>2</w:t>
      </w:r>
      <w:r w:rsidRPr="006626CE">
        <w:rPr>
          <w:sz w:val="24"/>
          <w:szCs w:val="24"/>
        </w:rPr>
        <w:t>. Финансовое обеспечение деятельности Контрольно</w:t>
      </w:r>
      <w:r w:rsidR="00F80B94" w:rsidRPr="006626CE">
        <w:rPr>
          <w:sz w:val="24"/>
          <w:szCs w:val="24"/>
        </w:rPr>
        <w:t>-</w:t>
      </w:r>
      <w:r w:rsidRPr="006626CE">
        <w:rPr>
          <w:sz w:val="24"/>
          <w:szCs w:val="24"/>
        </w:rPr>
        <w:softHyphen/>
        <w:t>счетной палаты</w:t>
      </w:r>
      <w:bookmarkEnd w:id="21"/>
    </w:p>
    <w:p w:rsidR="002E2173" w:rsidRPr="006626CE" w:rsidRDefault="0017769F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1. Финансовое обеспечение деятельности Контрольно-счетной палаты осуществляется за счет средств местного бюджета и предусматривается в объеме, позволяющем обеспечить осуществление возложенных на нее полномочий</w:t>
      </w:r>
      <w:r w:rsidR="002E2173" w:rsidRPr="006626CE">
        <w:rPr>
          <w:sz w:val="24"/>
          <w:szCs w:val="24"/>
        </w:rPr>
        <w:t>.</w:t>
      </w:r>
      <w:r w:rsidRPr="006626CE">
        <w:rPr>
          <w:sz w:val="24"/>
          <w:szCs w:val="24"/>
        </w:rPr>
        <w:t xml:space="preserve"> </w:t>
      </w:r>
    </w:p>
    <w:p w:rsidR="00DC74E3" w:rsidRPr="006626CE" w:rsidRDefault="002E2173" w:rsidP="0088003C">
      <w:pPr>
        <w:pStyle w:val="22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2.</w:t>
      </w:r>
      <w:r w:rsidR="0017769F" w:rsidRPr="006626CE">
        <w:rPr>
          <w:sz w:val="24"/>
          <w:szCs w:val="24"/>
        </w:rPr>
        <w:t xml:space="preserve">Расходы на обеспечение деятельности Контрольно-счетной палаты предусматриваются в бюджете Карталинского муниципального </w:t>
      </w:r>
      <w:r w:rsidR="00F5737C" w:rsidRPr="006626CE">
        <w:rPr>
          <w:sz w:val="24"/>
          <w:szCs w:val="24"/>
        </w:rPr>
        <w:t xml:space="preserve">округа </w:t>
      </w:r>
      <w:r w:rsidR="0017769F" w:rsidRPr="006626CE">
        <w:rPr>
          <w:sz w:val="24"/>
          <w:szCs w:val="24"/>
        </w:rPr>
        <w:t>отдельной строкой в соответствии с классификацией расходов бюджетов Российской Федерации.</w:t>
      </w:r>
    </w:p>
    <w:p w:rsidR="00DC74E3" w:rsidRPr="006626CE" w:rsidRDefault="002E2173" w:rsidP="0088003C">
      <w:pPr>
        <w:pStyle w:val="22"/>
        <w:shd w:val="clear" w:color="auto" w:fill="auto"/>
        <w:tabs>
          <w:tab w:val="left" w:pos="1004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3.</w:t>
      </w:r>
      <w:r w:rsidR="0017769F" w:rsidRPr="006626CE">
        <w:rPr>
          <w:sz w:val="24"/>
          <w:szCs w:val="24"/>
        </w:rPr>
        <w:t xml:space="preserve">Контроль за использованием Контрольно-счетной палатой бюджетных средств и муниципального имущества осуществляется на основании </w:t>
      </w:r>
      <w:r w:rsidR="00C85817">
        <w:rPr>
          <w:sz w:val="24"/>
          <w:szCs w:val="24"/>
        </w:rPr>
        <w:t>решений</w:t>
      </w:r>
      <w:r w:rsidR="0017769F" w:rsidRPr="006626CE">
        <w:rPr>
          <w:sz w:val="24"/>
          <w:szCs w:val="24"/>
        </w:rPr>
        <w:t xml:space="preserve"> Собрания депутатов.</w:t>
      </w:r>
    </w:p>
    <w:p w:rsidR="00DC74E3" w:rsidRPr="006626CE" w:rsidRDefault="0017769F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22" w:name="bookmark18"/>
      <w:r w:rsidRPr="006626CE">
        <w:rPr>
          <w:sz w:val="24"/>
          <w:szCs w:val="24"/>
        </w:rPr>
        <w:lastRenderedPageBreak/>
        <w:t>Статья 2</w:t>
      </w:r>
      <w:r w:rsidR="00F552DD" w:rsidRPr="006626CE">
        <w:rPr>
          <w:sz w:val="24"/>
          <w:szCs w:val="24"/>
        </w:rPr>
        <w:t>3</w:t>
      </w:r>
      <w:r w:rsidRPr="006626CE">
        <w:rPr>
          <w:sz w:val="24"/>
          <w:szCs w:val="24"/>
        </w:rPr>
        <w:t xml:space="preserve">. Материальное и социальное обеспечение </w:t>
      </w:r>
      <w:r w:rsidRPr="00C85817">
        <w:rPr>
          <w:sz w:val="24"/>
          <w:szCs w:val="24"/>
        </w:rPr>
        <w:t>работников</w:t>
      </w:r>
      <w:r w:rsidRPr="006626CE">
        <w:rPr>
          <w:sz w:val="24"/>
          <w:szCs w:val="24"/>
        </w:rPr>
        <w:t xml:space="preserve"> Контрольно-счетной палаты</w:t>
      </w:r>
      <w:bookmarkEnd w:id="22"/>
    </w:p>
    <w:p w:rsidR="00ED52C7" w:rsidRPr="006626CE" w:rsidRDefault="00ED52C7" w:rsidP="006626CE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632400" w:rsidRDefault="00632400" w:rsidP="0088003C">
      <w:pPr>
        <w:pStyle w:val="22"/>
        <w:numPr>
          <w:ilvl w:val="0"/>
          <w:numId w:val="32"/>
        </w:numPr>
        <w:shd w:val="clear" w:color="auto" w:fill="auto"/>
        <w:tabs>
          <w:tab w:val="left" w:pos="909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proofErr w:type="gramStart"/>
      <w:r w:rsidRPr="006626CE">
        <w:rPr>
          <w:sz w:val="24"/>
          <w:szCs w:val="24"/>
        </w:rPr>
        <w:t xml:space="preserve">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Карталинского муниципального </w:t>
      </w:r>
      <w:r w:rsidRPr="006626CE">
        <w:rPr>
          <w:color w:val="auto"/>
          <w:sz w:val="24"/>
          <w:szCs w:val="24"/>
        </w:rPr>
        <w:t>округа</w:t>
      </w:r>
      <w:r w:rsidRPr="006626CE">
        <w:rPr>
          <w:sz w:val="24"/>
          <w:szCs w:val="24"/>
        </w:rPr>
        <w:t xml:space="preserve"> 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1F202A" w:rsidRPr="006626CE" w:rsidRDefault="001F202A" w:rsidP="0088003C">
      <w:pPr>
        <w:pStyle w:val="22"/>
        <w:numPr>
          <w:ilvl w:val="0"/>
          <w:numId w:val="32"/>
        </w:numPr>
        <w:shd w:val="clear" w:color="auto" w:fill="auto"/>
        <w:tabs>
          <w:tab w:val="left" w:pos="909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6626CE">
        <w:rPr>
          <w:sz w:val="24"/>
          <w:szCs w:val="24"/>
        </w:rPr>
        <w:t>Председателю и аудитору Контрольно-счетной палаты гарантируются:</w:t>
      </w:r>
    </w:p>
    <w:p w:rsidR="001F202A" w:rsidRPr="006626CE" w:rsidRDefault="001F202A" w:rsidP="0088003C">
      <w:pPr>
        <w:pStyle w:val="22"/>
        <w:numPr>
          <w:ilvl w:val="0"/>
          <w:numId w:val="38"/>
        </w:numPr>
        <w:shd w:val="clear" w:color="auto" w:fill="auto"/>
        <w:tabs>
          <w:tab w:val="left" w:pos="909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626CE">
        <w:rPr>
          <w:sz w:val="24"/>
          <w:szCs w:val="24"/>
        </w:rPr>
        <w:t>денежное вознаграждение и дополнительные выплаты, размер которых определяется Собранием депутатов в соответствии с действующим законодательством;</w:t>
      </w:r>
    </w:p>
    <w:p w:rsidR="001F202A" w:rsidRPr="006626CE" w:rsidRDefault="001F202A" w:rsidP="0088003C">
      <w:pPr>
        <w:pStyle w:val="22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ежегодный оплачиваемый отпуск продолжительностью 40 календарных дней.</w:t>
      </w:r>
    </w:p>
    <w:p w:rsidR="001F202A" w:rsidRPr="001F202A" w:rsidRDefault="001F202A" w:rsidP="0088003C">
      <w:pPr>
        <w:pStyle w:val="22"/>
        <w:numPr>
          <w:ilvl w:val="0"/>
          <w:numId w:val="38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firstLine="567"/>
        <w:rPr>
          <w:sz w:val="24"/>
          <w:szCs w:val="24"/>
        </w:rPr>
      </w:pPr>
      <w:r w:rsidRPr="006626CE">
        <w:rPr>
          <w:sz w:val="24"/>
          <w:szCs w:val="24"/>
        </w:rPr>
        <w:t>единовременная выплата при предоставлении ежегодного оплачиваемого отпуска в размере двух должностных окладов. На данную выплату начисляется районный коэффициент 1,15.</w:t>
      </w:r>
    </w:p>
    <w:p w:rsidR="004B2897" w:rsidRPr="0088003C" w:rsidRDefault="004B2897" w:rsidP="0088003C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88003C">
        <w:rPr>
          <w:color w:val="auto"/>
          <w:sz w:val="24"/>
          <w:szCs w:val="24"/>
        </w:rPr>
        <w:t>3</w:t>
      </w:r>
      <w:r w:rsidR="00632400" w:rsidRPr="0088003C">
        <w:rPr>
          <w:color w:val="auto"/>
          <w:sz w:val="24"/>
          <w:szCs w:val="24"/>
        </w:rPr>
        <w:t xml:space="preserve">. </w:t>
      </w:r>
      <w:proofErr w:type="gramStart"/>
      <w:r w:rsidRPr="0088003C">
        <w:rPr>
          <w:color w:val="auto"/>
          <w:sz w:val="24"/>
          <w:szCs w:val="24"/>
        </w:rPr>
        <w:t>Председателю и аудитору Контрольно-счетной палаты в связи с прекращением его полномочий (в том числе досрочно) устанавливается ежемесячная доплата к страховой пенсии по старости (инвалидности), назначенной в соответствии с Федеральным законом от 28.12.2013 № 400-ФЗ «О страховых пенсиях» или досрочно назначенной в соответствии с Федеральным законом от 12.12.2023 № 565-ФЗ «О занятости населения в Российской Федерации».</w:t>
      </w:r>
      <w:proofErr w:type="gramEnd"/>
      <w:r w:rsidRPr="0088003C">
        <w:rPr>
          <w:color w:val="auto"/>
          <w:sz w:val="24"/>
          <w:szCs w:val="24"/>
        </w:rPr>
        <w:t xml:space="preserve"> </w:t>
      </w:r>
      <w:proofErr w:type="gramStart"/>
      <w:r w:rsidRPr="0088003C">
        <w:rPr>
          <w:color w:val="auto"/>
          <w:sz w:val="24"/>
          <w:szCs w:val="24"/>
        </w:rPr>
        <w:t>Такая доплата не предоставляется лицу, замещавшему должность председателя и аудитора Контрольно-счетной палаты, полномочия которого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6, 7 и 10 части 1 статьи 30 Федерального закона от 20.03.2025 № 33-ФЗ «Об общих принципах организации местного самоуправления в единой системе публичной власти</w:t>
      </w:r>
      <w:proofErr w:type="gramEnd"/>
      <w:r w:rsidRPr="0088003C">
        <w:rPr>
          <w:color w:val="auto"/>
          <w:sz w:val="24"/>
          <w:szCs w:val="24"/>
        </w:rPr>
        <w:t>», либо по основаниям, предусмотренным пунктами 3, 5 и 7 части 5 статьи 7 настоящего Положения.</w:t>
      </w:r>
    </w:p>
    <w:p w:rsidR="001F202A" w:rsidRPr="0088003C" w:rsidRDefault="001F202A" w:rsidP="0088003C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i/>
          <w:color w:val="auto"/>
          <w:sz w:val="24"/>
          <w:szCs w:val="24"/>
        </w:rPr>
      </w:pPr>
      <w:r w:rsidRPr="0088003C">
        <w:rPr>
          <w:color w:val="auto"/>
          <w:sz w:val="24"/>
          <w:szCs w:val="24"/>
        </w:rPr>
        <w:t>Условия, порядок назначения и выплаты, а также размер ежемесячной доплаты к страховой пенсии по старости (инвалидности) устанавливаются решением Собрания депутатов</w:t>
      </w:r>
      <w:r w:rsidRPr="0088003C">
        <w:rPr>
          <w:i/>
          <w:color w:val="auto"/>
          <w:sz w:val="24"/>
          <w:szCs w:val="24"/>
        </w:rPr>
        <w:t>.</w:t>
      </w:r>
    </w:p>
    <w:p w:rsidR="00DC74E3" w:rsidRPr="006626CE" w:rsidRDefault="004B2897" w:rsidP="0088003C">
      <w:pPr>
        <w:pStyle w:val="22"/>
        <w:shd w:val="clear" w:color="auto" w:fill="auto"/>
        <w:tabs>
          <w:tab w:val="left" w:pos="909"/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</w:t>
      </w:r>
      <w:r w:rsidR="00632400">
        <w:rPr>
          <w:sz w:val="24"/>
          <w:szCs w:val="24"/>
        </w:rPr>
        <w:t xml:space="preserve">. </w:t>
      </w:r>
      <w:r w:rsidR="00895CE9" w:rsidRPr="006626CE">
        <w:rPr>
          <w:sz w:val="24"/>
          <w:szCs w:val="24"/>
        </w:rPr>
        <w:t>Должностные оклады</w:t>
      </w:r>
      <w:r w:rsidR="0017769F" w:rsidRPr="006626CE">
        <w:rPr>
          <w:sz w:val="24"/>
          <w:szCs w:val="24"/>
        </w:rPr>
        <w:t xml:space="preserve"> начальника отдела, инспекторов-ревизоров Контрольно-счетной палаты, замещающих должности муниципальной службы органов местного самоуправления и выполняющих ревизионную работу, связанную с разъездным характером работы, устанавливаются на 20% выше должностных окладов муниципальных служащих органов местного самоуправления, утвержденных Собранием депутатов.</w:t>
      </w:r>
    </w:p>
    <w:p w:rsidR="00632400" w:rsidRDefault="004B2897" w:rsidP="0088003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="001F202A" w:rsidRPr="00EF0481">
        <w:t xml:space="preserve">. </w:t>
      </w:r>
      <w:proofErr w:type="gramStart"/>
      <w:r w:rsidR="00632400" w:rsidRPr="00EF0481">
        <w:t>На работников аппарата </w:t>
      </w:r>
      <w:r w:rsidR="00632400" w:rsidRPr="00EF0481">
        <w:rPr>
          <w:rStyle w:val="af3"/>
          <w:i w:val="0"/>
          <w:iCs w:val="0"/>
        </w:rPr>
        <w:t>Контрольно</w:t>
      </w:r>
      <w:r w:rsidR="00632400" w:rsidRPr="00EF0481">
        <w:t>-</w:t>
      </w:r>
      <w:r w:rsidR="00632400" w:rsidRPr="00EF0481">
        <w:rPr>
          <w:rStyle w:val="af3"/>
          <w:i w:val="0"/>
          <w:iCs w:val="0"/>
        </w:rPr>
        <w:t>счетной</w:t>
      </w:r>
      <w:r w:rsidR="00632400" w:rsidRPr="00EF0481">
        <w:t> </w:t>
      </w:r>
      <w:r w:rsidR="00632400" w:rsidRPr="00EF0481">
        <w:rPr>
          <w:rStyle w:val="af3"/>
          <w:i w:val="0"/>
          <w:iCs w:val="0"/>
        </w:rPr>
        <w:t>палаты</w:t>
      </w:r>
      <w:r w:rsidR="00632400" w:rsidRPr="00EF0481">
        <w:t xml:space="preserve">, замещающих должности </w:t>
      </w:r>
      <w:r w:rsidR="00632400">
        <w:t>муниципальной</w:t>
      </w:r>
      <w:r w:rsidR="00632400" w:rsidRPr="00EF0481">
        <w:t xml:space="preserve"> службы, распространяются социальные гарантии и ограничения, предусмотренные </w:t>
      </w:r>
      <w:hyperlink r:id="rId12" w:anchor="/document/12136354/entry/0" w:history="1">
        <w:r w:rsidR="00632400" w:rsidRPr="00EF0481">
          <w:rPr>
            <w:rStyle w:val="a3"/>
            <w:color w:val="auto"/>
            <w:u w:val="none"/>
          </w:rPr>
          <w:t>Федеральным </w:t>
        </w:r>
        <w:r w:rsidR="00632400" w:rsidRPr="00EF0481">
          <w:rPr>
            <w:rStyle w:val="af3"/>
            <w:i w:val="0"/>
            <w:iCs w:val="0"/>
          </w:rPr>
          <w:t>закон</w:t>
        </w:r>
        <w:r w:rsidR="00632400">
          <w:rPr>
            <w:rStyle w:val="af3"/>
            <w:i w:val="0"/>
            <w:iCs w:val="0"/>
          </w:rPr>
          <w:t>ом</w:t>
        </w:r>
      </w:hyperlink>
      <w:r w:rsidR="00632400" w:rsidRPr="00EF0481">
        <w:t> </w:t>
      </w:r>
      <w:hyperlink r:id="rId13" w:history="1">
        <w:r w:rsidR="00632400" w:rsidRPr="00676D95">
          <w:rPr>
            <w:rStyle w:val="af5"/>
            <w:b w:val="0"/>
            <w:bCs/>
            <w:color w:val="auto"/>
          </w:rPr>
          <w:t>от</w:t>
        </w:r>
        <w:r w:rsidR="00632400">
          <w:rPr>
            <w:rStyle w:val="af5"/>
            <w:rFonts w:eastAsia="Calibri"/>
            <w:b w:val="0"/>
            <w:bCs/>
          </w:rPr>
          <w:t xml:space="preserve"> </w:t>
        </w:r>
        <w:r w:rsidR="00632400" w:rsidRPr="00676D95">
          <w:rPr>
            <w:rStyle w:val="af5"/>
            <w:b w:val="0"/>
            <w:bCs/>
            <w:color w:val="auto"/>
          </w:rPr>
          <w:t>02.03.2007 года № 25-ФЗ</w:t>
        </w:r>
      </w:hyperlink>
      <w:r w:rsidR="00632400" w:rsidRPr="00676D95">
        <w:t xml:space="preserve"> «О муниципальной службе в Российской Федерации», Законом Челябинской области от 30.05.2007 года №144-ЗО «О регулировании муниципальной службы в Челябинской области»</w:t>
      </w:r>
      <w:r w:rsidR="00632400" w:rsidRPr="00EF0481">
        <w:t>, иными </w:t>
      </w:r>
      <w:r w:rsidR="00632400" w:rsidRPr="00EF0481">
        <w:rPr>
          <w:rStyle w:val="af3"/>
          <w:i w:val="0"/>
          <w:iCs w:val="0"/>
        </w:rPr>
        <w:t>законами</w:t>
      </w:r>
      <w:r w:rsidR="00632400" w:rsidRPr="00EF0481">
        <w:t> и</w:t>
      </w:r>
      <w:r w:rsidR="00632400">
        <w:t xml:space="preserve"> </w:t>
      </w:r>
      <w:r w:rsidR="00632400" w:rsidRPr="00EF0481">
        <w:t>нормативными правовыми актами Российской Федерации</w:t>
      </w:r>
      <w:r w:rsidR="00632400">
        <w:t xml:space="preserve"> </w:t>
      </w:r>
      <w:r w:rsidR="00632400" w:rsidRPr="00EF0481">
        <w:t>и </w:t>
      </w:r>
      <w:r w:rsidR="00632400" w:rsidRPr="00EF0481">
        <w:rPr>
          <w:rStyle w:val="af3"/>
          <w:i w:val="0"/>
          <w:iCs w:val="0"/>
        </w:rPr>
        <w:t>Челябинской</w:t>
      </w:r>
      <w:r w:rsidR="00632400" w:rsidRPr="00EF0481">
        <w:t> </w:t>
      </w:r>
      <w:r w:rsidR="00632400" w:rsidRPr="00EF0481">
        <w:rPr>
          <w:rStyle w:val="af3"/>
          <w:i w:val="0"/>
          <w:iCs w:val="0"/>
        </w:rPr>
        <w:t>области</w:t>
      </w:r>
      <w:r w:rsidR="00632400">
        <w:t xml:space="preserve">, </w:t>
      </w:r>
      <w:r w:rsidR="00632400" w:rsidRPr="00EF0481">
        <w:t>нормативными правовыми актами</w:t>
      </w:r>
      <w:r w:rsidR="00632400">
        <w:t xml:space="preserve"> </w:t>
      </w:r>
      <w:r w:rsidR="00632400" w:rsidRPr="006626CE">
        <w:t>Карталинского муниципального округа</w:t>
      </w:r>
      <w:r w:rsidR="00632400">
        <w:t>.</w:t>
      </w:r>
      <w:proofErr w:type="gramEnd"/>
    </w:p>
    <w:p w:rsidR="001F202A" w:rsidRPr="00EF0481" w:rsidRDefault="004B2897" w:rsidP="0088003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="00632400" w:rsidRPr="00EF0481">
        <w:t xml:space="preserve">. </w:t>
      </w:r>
      <w:r w:rsidR="001F202A" w:rsidRPr="00EF0481">
        <w:t>Оплата труда лиц, занимающих должности в </w:t>
      </w:r>
      <w:r w:rsidR="001F202A" w:rsidRPr="00EF0481">
        <w:rPr>
          <w:rStyle w:val="af3"/>
          <w:i w:val="0"/>
          <w:iCs w:val="0"/>
        </w:rPr>
        <w:t>Контрольно</w:t>
      </w:r>
      <w:r w:rsidR="001F202A" w:rsidRPr="00EF0481">
        <w:t>-</w:t>
      </w:r>
      <w:r w:rsidR="001F202A" w:rsidRPr="00EF0481">
        <w:rPr>
          <w:rStyle w:val="af3"/>
          <w:i w:val="0"/>
          <w:iCs w:val="0"/>
        </w:rPr>
        <w:t>счетной</w:t>
      </w:r>
      <w:r w:rsidR="001F202A" w:rsidRPr="00EF0481">
        <w:t> </w:t>
      </w:r>
      <w:r w:rsidR="001F202A" w:rsidRPr="00EF0481">
        <w:rPr>
          <w:rStyle w:val="af3"/>
          <w:i w:val="0"/>
          <w:iCs w:val="0"/>
        </w:rPr>
        <w:t>палате</w:t>
      </w:r>
      <w:r w:rsidR="001F202A" w:rsidRPr="00EF0481">
        <w:t xml:space="preserve">, не отнесенные к должностям </w:t>
      </w:r>
      <w:r w:rsidR="001F202A">
        <w:t>муниципальной</w:t>
      </w:r>
      <w:r w:rsidR="001F202A" w:rsidRPr="00EF0481">
        <w:t xml:space="preserve"> службы, производится в размерах, установленных для соответствующих работников органов </w:t>
      </w:r>
      <w:r w:rsidR="001F202A">
        <w:t xml:space="preserve">местного самоуправления </w:t>
      </w:r>
      <w:r w:rsidR="001F202A" w:rsidRPr="006626CE">
        <w:t>Карталинского муниципального округа</w:t>
      </w:r>
      <w:r w:rsidR="001F202A" w:rsidRPr="00EF0481">
        <w:t>.</w:t>
      </w:r>
    </w:p>
    <w:p w:rsidR="001F202A" w:rsidRPr="00EF0481" w:rsidRDefault="001F202A" w:rsidP="001F202A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1F202A" w:rsidRDefault="001F202A" w:rsidP="001F202A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1F202A" w:rsidRDefault="001F202A" w:rsidP="001F202A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1F202A" w:rsidRDefault="001F202A" w:rsidP="001F202A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895CE9" w:rsidRPr="006626CE" w:rsidRDefault="00895CE9" w:rsidP="006626CE">
      <w:pPr>
        <w:pStyle w:val="22"/>
        <w:shd w:val="clear" w:color="auto" w:fill="auto"/>
        <w:tabs>
          <w:tab w:val="left" w:pos="909"/>
        </w:tabs>
        <w:spacing w:before="0" w:line="240" w:lineRule="auto"/>
        <w:ind w:firstLine="709"/>
        <w:rPr>
          <w:sz w:val="24"/>
          <w:szCs w:val="24"/>
        </w:rPr>
      </w:pPr>
    </w:p>
    <w:sectPr w:rsidR="00895CE9" w:rsidRPr="006626CE" w:rsidSect="00710B0A">
      <w:pgSz w:w="11900" w:h="16840"/>
      <w:pgMar w:top="568" w:right="560" w:bottom="426" w:left="16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63F" w:rsidRDefault="003E163F">
      <w:r>
        <w:separator/>
      </w:r>
    </w:p>
  </w:endnote>
  <w:endnote w:type="continuationSeparator" w:id="1">
    <w:p w:rsidR="003E163F" w:rsidRDefault="003E1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63F" w:rsidRDefault="003E163F"/>
  </w:footnote>
  <w:footnote w:type="continuationSeparator" w:id="1">
    <w:p w:rsidR="003E163F" w:rsidRDefault="003E16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CB"/>
    <w:multiLevelType w:val="multilevel"/>
    <w:tmpl w:val="C4AC89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26792"/>
    <w:multiLevelType w:val="multilevel"/>
    <w:tmpl w:val="4DF07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33401"/>
    <w:multiLevelType w:val="multilevel"/>
    <w:tmpl w:val="8494B4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090B06"/>
    <w:multiLevelType w:val="multilevel"/>
    <w:tmpl w:val="70F03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11E4F"/>
    <w:multiLevelType w:val="multilevel"/>
    <w:tmpl w:val="3D9CF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154A61"/>
    <w:multiLevelType w:val="multilevel"/>
    <w:tmpl w:val="24CC0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4B499A"/>
    <w:multiLevelType w:val="multilevel"/>
    <w:tmpl w:val="AD0A0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65A00"/>
    <w:multiLevelType w:val="multilevel"/>
    <w:tmpl w:val="13449A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EF5111"/>
    <w:multiLevelType w:val="multilevel"/>
    <w:tmpl w:val="B70A9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6032A7"/>
    <w:multiLevelType w:val="multilevel"/>
    <w:tmpl w:val="5F629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8C15CF"/>
    <w:multiLevelType w:val="multilevel"/>
    <w:tmpl w:val="AB00A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FD4224"/>
    <w:multiLevelType w:val="multilevel"/>
    <w:tmpl w:val="575E3D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330673"/>
    <w:multiLevelType w:val="hybridMultilevel"/>
    <w:tmpl w:val="ACE20F40"/>
    <w:lvl w:ilvl="0" w:tplc="FD6A8A5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>
    <w:nsid w:val="34195443"/>
    <w:multiLevelType w:val="multilevel"/>
    <w:tmpl w:val="EBC6B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105FA"/>
    <w:multiLevelType w:val="multilevel"/>
    <w:tmpl w:val="584A7E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072A75"/>
    <w:multiLevelType w:val="multilevel"/>
    <w:tmpl w:val="73AE38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8C241F"/>
    <w:multiLevelType w:val="multilevel"/>
    <w:tmpl w:val="21868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6C6B33"/>
    <w:multiLevelType w:val="multilevel"/>
    <w:tmpl w:val="AF34D5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F420FA"/>
    <w:multiLevelType w:val="hybridMultilevel"/>
    <w:tmpl w:val="F2D8F47C"/>
    <w:lvl w:ilvl="0" w:tplc="0B58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BA073B"/>
    <w:multiLevelType w:val="multilevel"/>
    <w:tmpl w:val="97702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7E6794"/>
    <w:multiLevelType w:val="multilevel"/>
    <w:tmpl w:val="918E7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471E47"/>
    <w:multiLevelType w:val="multilevel"/>
    <w:tmpl w:val="E9A05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864C3C"/>
    <w:multiLevelType w:val="multilevel"/>
    <w:tmpl w:val="679C2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575FA7"/>
    <w:multiLevelType w:val="multilevel"/>
    <w:tmpl w:val="B3AC4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7E2980"/>
    <w:multiLevelType w:val="multilevel"/>
    <w:tmpl w:val="65A02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B739B"/>
    <w:multiLevelType w:val="multilevel"/>
    <w:tmpl w:val="467EC1E8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65C77"/>
    <w:multiLevelType w:val="multilevel"/>
    <w:tmpl w:val="B366D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4B7F5D"/>
    <w:multiLevelType w:val="multilevel"/>
    <w:tmpl w:val="7E449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1269BD"/>
    <w:multiLevelType w:val="multilevel"/>
    <w:tmpl w:val="CBF87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FA2E37"/>
    <w:multiLevelType w:val="multilevel"/>
    <w:tmpl w:val="79F62E74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FA3A2C"/>
    <w:multiLevelType w:val="multilevel"/>
    <w:tmpl w:val="7234A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7D734B"/>
    <w:multiLevelType w:val="multilevel"/>
    <w:tmpl w:val="47BA0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7E07A3"/>
    <w:multiLevelType w:val="hybridMultilevel"/>
    <w:tmpl w:val="2EDC2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75C6A"/>
    <w:multiLevelType w:val="multilevel"/>
    <w:tmpl w:val="F83CC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752A78"/>
    <w:multiLevelType w:val="multilevel"/>
    <w:tmpl w:val="8A0EB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1354A1"/>
    <w:multiLevelType w:val="multilevel"/>
    <w:tmpl w:val="A2CE3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344DA1"/>
    <w:multiLevelType w:val="multilevel"/>
    <w:tmpl w:val="6B8A1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B23AC3"/>
    <w:multiLevelType w:val="multilevel"/>
    <w:tmpl w:val="61988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2E2A34"/>
    <w:multiLevelType w:val="multilevel"/>
    <w:tmpl w:val="96804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7"/>
  </w:num>
  <w:num w:numId="3">
    <w:abstractNumId w:val="38"/>
  </w:num>
  <w:num w:numId="4">
    <w:abstractNumId w:val="11"/>
  </w:num>
  <w:num w:numId="5">
    <w:abstractNumId w:val="28"/>
  </w:num>
  <w:num w:numId="6">
    <w:abstractNumId w:val="9"/>
  </w:num>
  <w:num w:numId="7">
    <w:abstractNumId w:val="8"/>
  </w:num>
  <w:num w:numId="8">
    <w:abstractNumId w:val="3"/>
  </w:num>
  <w:num w:numId="9">
    <w:abstractNumId w:val="15"/>
  </w:num>
  <w:num w:numId="10">
    <w:abstractNumId w:val="6"/>
  </w:num>
  <w:num w:numId="11">
    <w:abstractNumId w:val="27"/>
  </w:num>
  <w:num w:numId="12">
    <w:abstractNumId w:val="10"/>
  </w:num>
  <w:num w:numId="13">
    <w:abstractNumId w:val="35"/>
  </w:num>
  <w:num w:numId="14">
    <w:abstractNumId w:val="30"/>
  </w:num>
  <w:num w:numId="15">
    <w:abstractNumId w:val="29"/>
  </w:num>
  <w:num w:numId="16">
    <w:abstractNumId w:val="24"/>
  </w:num>
  <w:num w:numId="17">
    <w:abstractNumId w:val="23"/>
  </w:num>
  <w:num w:numId="18">
    <w:abstractNumId w:val="13"/>
  </w:num>
  <w:num w:numId="19">
    <w:abstractNumId w:val="16"/>
  </w:num>
  <w:num w:numId="20">
    <w:abstractNumId w:val="5"/>
  </w:num>
  <w:num w:numId="21">
    <w:abstractNumId w:val="21"/>
  </w:num>
  <w:num w:numId="22">
    <w:abstractNumId w:val="17"/>
  </w:num>
  <w:num w:numId="23">
    <w:abstractNumId w:val="37"/>
  </w:num>
  <w:num w:numId="24">
    <w:abstractNumId w:val="0"/>
  </w:num>
  <w:num w:numId="25">
    <w:abstractNumId w:val="22"/>
  </w:num>
  <w:num w:numId="26">
    <w:abstractNumId w:val="33"/>
  </w:num>
  <w:num w:numId="27">
    <w:abstractNumId w:val="4"/>
  </w:num>
  <w:num w:numId="28">
    <w:abstractNumId w:val="36"/>
  </w:num>
  <w:num w:numId="29">
    <w:abstractNumId w:val="31"/>
  </w:num>
  <w:num w:numId="30">
    <w:abstractNumId w:val="20"/>
  </w:num>
  <w:num w:numId="31">
    <w:abstractNumId w:val="2"/>
  </w:num>
  <w:num w:numId="32">
    <w:abstractNumId w:val="26"/>
  </w:num>
  <w:num w:numId="33">
    <w:abstractNumId w:val="12"/>
  </w:num>
  <w:num w:numId="34">
    <w:abstractNumId w:val="1"/>
  </w:num>
  <w:num w:numId="35">
    <w:abstractNumId w:val="25"/>
  </w:num>
  <w:num w:numId="36">
    <w:abstractNumId w:val="14"/>
  </w:num>
  <w:num w:numId="37">
    <w:abstractNumId w:val="19"/>
  </w:num>
  <w:num w:numId="38">
    <w:abstractNumId w:val="18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C74E3"/>
    <w:rsid w:val="00015145"/>
    <w:rsid w:val="000152A3"/>
    <w:rsid w:val="00033191"/>
    <w:rsid w:val="0003484C"/>
    <w:rsid w:val="00051F53"/>
    <w:rsid w:val="000738E5"/>
    <w:rsid w:val="000750D5"/>
    <w:rsid w:val="00095567"/>
    <w:rsid w:val="00096B6E"/>
    <w:rsid w:val="000A2E0F"/>
    <w:rsid w:val="000A3FA2"/>
    <w:rsid w:val="000B2CA3"/>
    <w:rsid w:val="000B43AF"/>
    <w:rsid w:val="000C5EBD"/>
    <w:rsid w:val="000D5CB8"/>
    <w:rsid w:val="000F06EA"/>
    <w:rsid w:val="000F4F45"/>
    <w:rsid w:val="00105684"/>
    <w:rsid w:val="001248A4"/>
    <w:rsid w:val="00135BD6"/>
    <w:rsid w:val="00135E18"/>
    <w:rsid w:val="00136F45"/>
    <w:rsid w:val="00140875"/>
    <w:rsid w:val="0015560D"/>
    <w:rsid w:val="0017769F"/>
    <w:rsid w:val="00184A24"/>
    <w:rsid w:val="001935DD"/>
    <w:rsid w:val="001B0393"/>
    <w:rsid w:val="001B319D"/>
    <w:rsid w:val="001F202A"/>
    <w:rsid w:val="001F2EAC"/>
    <w:rsid w:val="0020233A"/>
    <w:rsid w:val="002113C0"/>
    <w:rsid w:val="0022000E"/>
    <w:rsid w:val="00226CA8"/>
    <w:rsid w:val="0023746C"/>
    <w:rsid w:val="00237C07"/>
    <w:rsid w:val="00276273"/>
    <w:rsid w:val="002C3231"/>
    <w:rsid w:val="002C6CE4"/>
    <w:rsid w:val="002D6059"/>
    <w:rsid w:val="002E2173"/>
    <w:rsid w:val="002E5490"/>
    <w:rsid w:val="002F583A"/>
    <w:rsid w:val="00304022"/>
    <w:rsid w:val="00341C55"/>
    <w:rsid w:val="0034256A"/>
    <w:rsid w:val="00357D51"/>
    <w:rsid w:val="00382D15"/>
    <w:rsid w:val="00393BB5"/>
    <w:rsid w:val="00397F84"/>
    <w:rsid w:val="003E163F"/>
    <w:rsid w:val="003E2CC4"/>
    <w:rsid w:val="003E328A"/>
    <w:rsid w:val="003F14AA"/>
    <w:rsid w:val="003F20FF"/>
    <w:rsid w:val="004217C8"/>
    <w:rsid w:val="00423DA4"/>
    <w:rsid w:val="00430E6D"/>
    <w:rsid w:val="004401F9"/>
    <w:rsid w:val="004548EA"/>
    <w:rsid w:val="00493162"/>
    <w:rsid w:val="004A7030"/>
    <w:rsid w:val="004B2283"/>
    <w:rsid w:val="004B2897"/>
    <w:rsid w:val="004C0139"/>
    <w:rsid w:val="004E466D"/>
    <w:rsid w:val="00500CC0"/>
    <w:rsid w:val="00512856"/>
    <w:rsid w:val="005248AE"/>
    <w:rsid w:val="00524EED"/>
    <w:rsid w:val="00551ECB"/>
    <w:rsid w:val="00555885"/>
    <w:rsid w:val="00571F16"/>
    <w:rsid w:val="005C21DD"/>
    <w:rsid w:val="005C2CAE"/>
    <w:rsid w:val="005C3190"/>
    <w:rsid w:val="005E752E"/>
    <w:rsid w:val="00601B05"/>
    <w:rsid w:val="006064B5"/>
    <w:rsid w:val="00616F80"/>
    <w:rsid w:val="006249B4"/>
    <w:rsid w:val="00625101"/>
    <w:rsid w:val="00632400"/>
    <w:rsid w:val="00647525"/>
    <w:rsid w:val="006626CE"/>
    <w:rsid w:val="00675B91"/>
    <w:rsid w:val="006C6B8F"/>
    <w:rsid w:val="006C7C12"/>
    <w:rsid w:val="006D5CD4"/>
    <w:rsid w:val="006E10A4"/>
    <w:rsid w:val="006F2018"/>
    <w:rsid w:val="00704F7E"/>
    <w:rsid w:val="00710B0A"/>
    <w:rsid w:val="00715B39"/>
    <w:rsid w:val="007344EE"/>
    <w:rsid w:val="0075427C"/>
    <w:rsid w:val="0076102D"/>
    <w:rsid w:val="007C4ADF"/>
    <w:rsid w:val="00805551"/>
    <w:rsid w:val="00815BCD"/>
    <w:rsid w:val="00820973"/>
    <w:rsid w:val="00835416"/>
    <w:rsid w:val="008508E0"/>
    <w:rsid w:val="00874280"/>
    <w:rsid w:val="0087578B"/>
    <w:rsid w:val="00876F37"/>
    <w:rsid w:val="0088003C"/>
    <w:rsid w:val="00882641"/>
    <w:rsid w:val="00895CE9"/>
    <w:rsid w:val="008C79AA"/>
    <w:rsid w:val="008E6643"/>
    <w:rsid w:val="008E6792"/>
    <w:rsid w:val="008F363E"/>
    <w:rsid w:val="009256E8"/>
    <w:rsid w:val="009319F0"/>
    <w:rsid w:val="009325DB"/>
    <w:rsid w:val="00963871"/>
    <w:rsid w:val="009654D6"/>
    <w:rsid w:val="00967DC9"/>
    <w:rsid w:val="00973DFA"/>
    <w:rsid w:val="00975214"/>
    <w:rsid w:val="00997A26"/>
    <w:rsid w:val="009A17DD"/>
    <w:rsid w:val="009A4A81"/>
    <w:rsid w:val="009A52D3"/>
    <w:rsid w:val="009B5B3C"/>
    <w:rsid w:val="009E4DCB"/>
    <w:rsid w:val="00A02B42"/>
    <w:rsid w:val="00A142A5"/>
    <w:rsid w:val="00A17FAA"/>
    <w:rsid w:val="00A30114"/>
    <w:rsid w:val="00A361FD"/>
    <w:rsid w:val="00A6359F"/>
    <w:rsid w:val="00A646C2"/>
    <w:rsid w:val="00A658F3"/>
    <w:rsid w:val="00A70A52"/>
    <w:rsid w:val="00AA4732"/>
    <w:rsid w:val="00AB1981"/>
    <w:rsid w:val="00AB5756"/>
    <w:rsid w:val="00AB5CCE"/>
    <w:rsid w:val="00AC5CDB"/>
    <w:rsid w:val="00AD2DF5"/>
    <w:rsid w:val="00B20921"/>
    <w:rsid w:val="00B2533E"/>
    <w:rsid w:val="00B50BCB"/>
    <w:rsid w:val="00B54CD0"/>
    <w:rsid w:val="00B67DEC"/>
    <w:rsid w:val="00B75338"/>
    <w:rsid w:val="00B95D18"/>
    <w:rsid w:val="00BA3553"/>
    <w:rsid w:val="00BD2DF1"/>
    <w:rsid w:val="00C14EA8"/>
    <w:rsid w:val="00C30301"/>
    <w:rsid w:val="00C54D3C"/>
    <w:rsid w:val="00C61039"/>
    <w:rsid w:val="00C73FD6"/>
    <w:rsid w:val="00C760D2"/>
    <w:rsid w:val="00C85817"/>
    <w:rsid w:val="00CA4677"/>
    <w:rsid w:val="00CA5D01"/>
    <w:rsid w:val="00CB1868"/>
    <w:rsid w:val="00CF6A91"/>
    <w:rsid w:val="00D232C1"/>
    <w:rsid w:val="00D602BC"/>
    <w:rsid w:val="00DA2FF3"/>
    <w:rsid w:val="00DC74E3"/>
    <w:rsid w:val="00DF3C18"/>
    <w:rsid w:val="00DF3CFF"/>
    <w:rsid w:val="00E2059C"/>
    <w:rsid w:val="00E3461D"/>
    <w:rsid w:val="00E44133"/>
    <w:rsid w:val="00E72CBA"/>
    <w:rsid w:val="00E874C3"/>
    <w:rsid w:val="00E94351"/>
    <w:rsid w:val="00EA19EC"/>
    <w:rsid w:val="00EB7175"/>
    <w:rsid w:val="00ED52C7"/>
    <w:rsid w:val="00ED7C4E"/>
    <w:rsid w:val="00EF0C3E"/>
    <w:rsid w:val="00EF322A"/>
    <w:rsid w:val="00F1138B"/>
    <w:rsid w:val="00F2157D"/>
    <w:rsid w:val="00F41330"/>
    <w:rsid w:val="00F45B60"/>
    <w:rsid w:val="00F51E3E"/>
    <w:rsid w:val="00F552DD"/>
    <w:rsid w:val="00F5737C"/>
    <w:rsid w:val="00F80B94"/>
    <w:rsid w:val="00F84082"/>
    <w:rsid w:val="00F91443"/>
    <w:rsid w:val="00F95B74"/>
    <w:rsid w:val="00FA2098"/>
    <w:rsid w:val="00FC2181"/>
    <w:rsid w:val="00FC51E9"/>
    <w:rsid w:val="00FC5C7E"/>
    <w:rsid w:val="00FE5587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7D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7D5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357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57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357D51"/>
    <w:pPr>
      <w:shd w:val="clear" w:color="auto" w:fill="FFFFFF"/>
      <w:spacing w:after="780" w:line="322" w:lineRule="exact"/>
      <w:ind w:hanging="17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57D51"/>
    <w:pPr>
      <w:shd w:val="clear" w:color="auto" w:fill="FFFFFF"/>
      <w:spacing w:before="780" w:after="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357D51"/>
    <w:pPr>
      <w:shd w:val="clear" w:color="auto" w:fill="FFFFFF"/>
      <w:spacing w:before="600" w:after="240" w:line="274" w:lineRule="exact"/>
      <w:ind w:hanging="18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357D51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57D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357D51"/>
    <w:pPr>
      <w:shd w:val="clear" w:color="auto" w:fill="FFFFFF"/>
      <w:spacing w:before="240" w:after="240" w:line="278" w:lineRule="exact"/>
      <w:ind w:hanging="17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F4F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4F45"/>
    <w:rPr>
      <w:color w:val="000000"/>
    </w:rPr>
  </w:style>
  <w:style w:type="paragraph" w:styleId="a9">
    <w:name w:val="footer"/>
    <w:basedOn w:val="a"/>
    <w:link w:val="aa"/>
    <w:uiPriority w:val="99"/>
    <w:unhideWhenUsed/>
    <w:rsid w:val="000F4F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4F4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AB5CC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5CCE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710B0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Title"/>
    <w:basedOn w:val="a"/>
    <w:link w:val="ae"/>
    <w:qFormat/>
    <w:rsid w:val="00710B0A"/>
    <w:pPr>
      <w:shd w:val="clear" w:color="auto" w:fill="FFFFFF"/>
      <w:autoSpaceDE w:val="0"/>
      <w:autoSpaceDN w:val="0"/>
      <w:adjustRightInd w:val="0"/>
      <w:spacing w:before="230"/>
      <w:ind w:left="38"/>
      <w:jc w:val="center"/>
    </w:pPr>
    <w:rPr>
      <w:rFonts w:ascii="Times New Roman" w:eastAsia="Times New Roman" w:hAnsi="Times New Roman" w:cs="Times New Roman"/>
      <w:spacing w:val="-1"/>
      <w:sz w:val="28"/>
      <w:szCs w:val="20"/>
      <w:lang w:bidi="ar-SA"/>
    </w:rPr>
  </w:style>
  <w:style w:type="character" w:customStyle="1" w:styleId="ae">
    <w:name w:val="Название Знак"/>
    <w:basedOn w:val="a0"/>
    <w:link w:val="ad"/>
    <w:rsid w:val="00710B0A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bidi="ar-SA"/>
    </w:rPr>
  </w:style>
  <w:style w:type="paragraph" w:styleId="af">
    <w:name w:val="No Spacing"/>
    <w:uiPriority w:val="1"/>
    <w:qFormat/>
    <w:rsid w:val="00710B0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0">
    <w:name w:val="List Paragraph"/>
    <w:basedOn w:val="a"/>
    <w:uiPriority w:val="34"/>
    <w:qFormat/>
    <w:rsid w:val="006626CE"/>
    <w:pPr>
      <w:ind w:left="720"/>
      <w:contextualSpacing/>
    </w:pPr>
  </w:style>
  <w:style w:type="paragraph" w:styleId="af1">
    <w:name w:val="Plain Text"/>
    <w:basedOn w:val="a"/>
    <w:link w:val="af2"/>
    <w:uiPriority w:val="99"/>
    <w:unhideWhenUsed/>
    <w:rsid w:val="004548EA"/>
    <w:pPr>
      <w:widowControl/>
    </w:pPr>
    <w:rPr>
      <w:rFonts w:ascii="Calibri" w:eastAsia="Calibri" w:hAnsi="Calibri" w:cs="Times New Roman"/>
      <w:color w:val="auto"/>
      <w:sz w:val="22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rsid w:val="004548EA"/>
    <w:rPr>
      <w:rFonts w:ascii="Calibri" w:eastAsia="Calibri" w:hAnsi="Calibri" w:cs="Times New Roman"/>
      <w:sz w:val="22"/>
      <w:szCs w:val="21"/>
      <w:lang w:eastAsia="en-US" w:bidi="ar-SA"/>
    </w:rPr>
  </w:style>
  <w:style w:type="character" w:styleId="af3">
    <w:name w:val="Emphasis"/>
    <w:basedOn w:val="a0"/>
    <w:uiPriority w:val="20"/>
    <w:qFormat/>
    <w:rsid w:val="000152A3"/>
    <w:rPr>
      <w:i/>
      <w:iCs/>
    </w:rPr>
  </w:style>
  <w:style w:type="paragraph" w:customStyle="1" w:styleId="s1">
    <w:name w:val="s_1"/>
    <w:basedOn w:val="a"/>
    <w:rsid w:val="00C54D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_"/>
    <w:basedOn w:val="a0"/>
    <w:link w:val="11"/>
    <w:rsid w:val="00E2059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E2059C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1F202A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52272.3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681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48EB-853A-4F26-B052-6837A5B3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14</Pages>
  <Words>7465</Words>
  <Characters>42556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52</cp:revision>
  <cp:lastPrinted>2025-10-29T09:27:00Z</cp:lastPrinted>
  <dcterms:created xsi:type="dcterms:W3CDTF">2022-03-10T06:13:00Z</dcterms:created>
  <dcterms:modified xsi:type="dcterms:W3CDTF">2025-10-31T08:34:00Z</dcterms:modified>
</cp:coreProperties>
</file>